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5E" w:rsidRPr="00AC6772" w:rsidRDefault="00583028" w:rsidP="004C1805">
      <w:pPr>
        <w:pStyle w:val="af3"/>
        <w:ind w:firstLine="0"/>
        <w:rPr>
          <w:b/>
          <w:lang w:val="en-US"/>
        </w:rPr>
      </w:pPr>
      <w:r w:rsidRPr="00EE353A">
        <w:t xml:space="preserve">УДК </w:t>
      </w:r>
      <w:r w:rsidR="00C544EA">
        <w:t>621</w:t>
      </w:r>
      <w:r w:rsidR="00591E8B">
        <w:t>.391</w:t>
      </w:r>
      <w:r w:rsidR="00AC6772">
        <w:rPr>
          <w:lang w:val="en-US"/>
        </w:rPr>
        <w:t>:004.94</w:t>
      </w:r>
    </w:p>
    <w:p w:rsidR="00520D5E" w:rsidRPr="00EE353A" w:rsidRDefault="00520D5E" w:rsidP="00F93372">
      <w:pPr>
        <w:pStyle w:val="af3"/>
      </w:pPr>
    </w:p>
    <w:p w:rsidR="002406F2" w:rsidRPr="00306485" w:rsidRDefault="004D0206" w:rsidP="00306485">
      <w:pPr>
        <w:pStyle w:val="FirstParagraph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МОДЕЛЬ </w:t>
      </w:r>
      <w:r w:rsidRPr="00306485">
        <w:rPr>
          <w:rFonts w:ascii="Times New Roman" w:hAnsi="Times New Roman"/>
        </w:rPr>
        <w:t>ЦИФРОВОГО ДВОЙНИКА</w:t>
      </w:r>
      <w:r w:rsidRPr="00306485">
        <w:rPr>
          <w:rFonts w:ascii="Times New Roman" w:hAnsi="Times New Roman"/>
        </w:rPr>
        <w:t xml:space="preserve"> </w:t>
      </w:r>
      <w:r w:rsidR="001E44DC" w:rsidRPr="00306485">
        <w:rPr>
          <w:rFonts w:ascii="Times New Roman" w:hAnsi="Times New Roman"/>
        </w:rPr>
        <w:t xml:space="preserve">РАСПОЗНАВАНИЯ ДЕФЕКТОВ В СИСТЕМАХ НЕРАЗРУШАЮЩЕЙ ДИАГНОСТИКИ </w:t>
      </w:r>
    </w:p>
    <w:p w:rsidR="001E44DC" w:rsidRPr="00EE353A" w:rsidRDefault="001E44DC" w:rsidP="00F93372">
      <w:pPr>
        <w:pStyle w:val="af3"/>
      </w:pPr>
    </w:p>
    <w:p w:rsidR="001E44DC" w:rsidRPr="00EE353A" w:rsidRDefault="009A1C0F" w:rsidP="003445D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353A">
        <w:rPr>
          <w:rFonts w:ascii="Times New Roman" w:hAnsi="Times New Roman" w:cs="Times New Roman"/>
          <w:bCs/>
          <w:sz w:val="28"/>
          <w:szCs w:val="28"/>
        </w:rPr>
        <w:t>А.В. Седов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E3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353A" w:rsidRPr="00EE353A">
        <w:rPr>
          <w:rFonts w:ascii="Times New Roman" w:hAnsi="Times New Roman" w:cs="Times New Roman"/>
          <w:bCs/>
          <w:sz w:val="28"/>
          <w:szCs w:val="28"/>
        </w:rPr>
        <w:t>О.О. Пушкарева</w:t>
      </w:r>
      <w:bookmarkStart w:id="0" w:name="_GoBack"/>
      <w:bookmarkEnd w:id="0"/>
    </w:p>
    <w:p w:rsidR="001E44DC" w:rsidRDefault="001E44DC" w:rsidP="001E44D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353A" w:rsidRDefault="001E44DC" w:rsidP="001E44D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1E44DC">
        <w:rPr>
          <w:rFonts w:ascii="Times New Roman" w:hAnsi="Times New Roman" w:cs="Times New Roman"/>
          <w:bCs/>
          <w:sz w:val="24"/>
          <w:szCs w:val="28"/>
        </w:rPr>
        <w:t xml:space="preserve">Южно-Российский государственный политехнический университет </w:t>
      </w:r>
    </w:p>
    <w:p w:rsidR="001E44DC" w:rsidRPr="001E44DC" w:rsidRDefault="001E44DC" w:rsidP="001E44D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1E44DC">
        <w:rPr>
          <w:rFonts w:ascii="Times New Roman" w:hAnsi="Times New Roman" w:cs="Times New Roman"/>
          <w:bCs/>
          <w:sz w:val="24"/>
          <w:szCs w:val="28"/>
        </w:rPr>
        <w:t xml:space="preserve">имени М.И. Платова </w:t>
      </w:r>
    </w:p>
    <w:p w:rsidR="001E44DC" w:rsidRPr="001E44DC" w:rsidRDefault="001E44DC" w:rsidP="00EE353A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1E44DC">
        <w:rPr>
          <w:rFonts w:ascii="Times New Roman" w:hAnsi="Times New Roman" w:cs="Times New Roman"/>
          <w:bCs/>
          <w:sz w:val="24"/>
          <w:szCs w:val="28"/>
          <w:lang w:val="en-US"/>
        </w:rPr>
        <w:t>k</w:t>
      </w:r>
      <w:r w:rsidRPr="001E44DC">
        <w:rPr>
          <w:rFonts w:ascii="Times New Roman" w:hAnsi="Times New Roman" w:cs="Times New Roman"/>
          <w:bCs/>
          <w:sz w:val="24"/>
          <w:szCs w:val="28"/>
        </w:rPr>
        <w:t>ulikova058@mail.ru</w:t>
      </w:r>
    </w:p>
    <w:p w:rsidR="001E44DC" w:rsidRPr="001E44DC" w:rsidRDefault="001E44DC" w:rsidP="003B3D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06F2" w:rsidRPr="001E44DC" w:rsidRDefault="002406F2" w:rsidP="001E44D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44DC">
        <w:rPr>
          <w:rFonts w:ascii="Times New Roman" w:hAnsi="Times New Roman" w:cs="Times New Roman"/>
          <w:bCs/>
          <w:sz w:val="24"/>
          <w:szCs w:val="28"/>
        </w:rPr>
        <w:t>Аннотация:</w:t>
      </w:r>
      <w:r w:rsidRPr="001E44DC">
        <w:rPr>
          <w:rFonts w:ascii="Times New Roman" w:hAnsi="Times New Roman" w:cs="Times New Roman"/>
          <w:sz w:val="24"/>
          <w:szCs w:val="28"/>
        </w:rPr>
        <w:t xml:space="preserve"> </w:t>
      </w:r>
      <w:r w:rsidR="004D0206">
        <w:rPr>
          <w:rFonts w:ascii="Times New Roman" w:hAnsi="Times New Roman" w:cs="Times New Roman"/>
          <w:sz w:val="24"/>
          <w:szCs w:val="28"/>
        </w:rPr>
        <w:t>Р</w:t>
      </w:r>
      <w:r w:rsidRPr="001E44DC">
        <w:rPr>
          <w:rFonts w:ascii="Times New Roman" w:hAnsi="Times New Roman" w:cs="Times New Roman"/>
          <w:sz w:val="24"/>
          <w:szCs w:val="28"/>
        </w:rPr>
        <w:t xml:space="preserve">ассматриваются </w:t>
      </w:r>
      <w:r w:rsidR="00515D3A">
        <w:rPr>
          <w:rFonts w:ascii="Times New Roman" w:hAnsi="Times New Roman" w:cs="Times New Roman"/>
          <w:sz w:val="24"/>
          <w:szCs w:val="28"/>
        </w:rPr>
        <w:t>принцип</w:t>
      </w:r>
      <w:r w:rsidR="004D0206">
        <w:rPr>
          <w:rFonts w:ascii="Times New Roman" w:hAnsi="Times New Roman" w:cs="Times New Roman"/>
          <w:sz w:val="24"/>
          <w:szCs w:val="28"/>
        </w:rPr>
        <w:t xml:space="preserve"> реализации цифрового двойника</w:t>
      </w:r>
      <w:r w:rsidRPr="001E44DC">
        <w:rPr>
          <w:rFonts w:ascii="Times New Roman" w:hAnsi="Times New Roman" w:cs="Times New Roman"/>
          <w:sz w:val="24"/>
          <w:szCs w:val="28"/>
        </w:rPr>
        <w:t xml:space="preserve"> распознавания</w:t>
      </w:r>
      <w:r w:rsidR="004D0206">
        <w:rPr>
          <w:rFonts w:ascii="Times New Roman" w:hAnsi="Times New Roman" w:cs="Times New Roman"/>
          <w:sz w:val="24"/>
          <w:szCs w:val="28"/>
        </w:rPr>
        <w:t xml:space="preserve"> скрытых</w:t>
      </w:r>
      <w:r w:rsidRPr="001E44DC">
        <w:rPr>
          <w:rFonts w:ascii="Times New Roman" w:hAnsi="Times New Roman" w:cs="Times New Roman"/>
          <w:sz w:val="24"/>
          <w:szCs w:val="28"/>
        </w:rPr>
        <w:t xml:space="preserve"> дефектов</w:t>
      </w:r>
      <w:r w:rsidR="004D0206">
        <w:rPr>
          <w:rFonts w:ascii="Times New Roman" w:hAnsi="Times New Roman" w:cs="Times New Roman"/>
          <w:sz w:val="24"/>
          <w:szCs w:val="28"/>
        </w:rPr>
        <w:t xml:space="preserve"> в механических системах</w:t>
      </w:r>
      <w:r w:rsidRPr="001E44DC">
        <w:rPr>
          <w:rFonts w:ascii="Times New Roman" w:hAnsi="Times New Roman" w:cs="Times New Roman"/>
          <w:sz w:val="24"/>
          <w:szCs w:val="28"/>
        </w:rPr>
        <w:t xml:space="preserve"> </w:t>
      </w:r>
      <w:r w:rsidR="004D0206">
        <w:rPr>
          <w:rFonts w:ascii="Times New Roman" w:hAnsi="Times New Roman" w:cs="Times New Roman"/>
          <w:sz w:val="24"/>
          <w:szCs w:val="28"/>
        </w:rPr>
        <w:t xml:space="preserve">при </w:t>
      </w:r>
      <w:r w:rsidRPr="001E44DC">
        <w:rPr>
          <w:rFonts w:ascii="Times New Roman" w:hAnsi="Times New Roman" w:cs="Times New Roman"/>
          <w:sz w:val="24"/>
          <w:szCs w:val="28"/>
        </w:rPr>
        <w:t xml:space="preserve">неразрушающей диагностики. Представлены </w:t>
      </w:r>
      <w:r w:rsidR="004D0206">
        <w:rPr>
          <w:rFonts w:ascii="Times New Roman" w:hAnsi="Times New Roman" w:cs="Times New Roman"/>
          <w:sz w:val="24"/>
          <w:szCs w:val="28"/>
        </w:rPr>
        <w:t xml:space="preserve">реализуемые </w:t>
      </w:r>
      <w:r w:rsidR="00515D3A">
        <w:rPr>
          <w:rFonts w:ascii="Times New Roman" w:hAnsi="Times New Roman" w:cs="Times New Roman"/>
          <w:sz w:val="24"/>
          <w:szCs w:val="28"/>
        </w:rPr>
        <w:t>особенности</w:t>
      </w:r>
      <w:r w:rsidRPr="001E44DC">
        <w:rPr>
          <w:rFonts w:ascii="Times New Roman" w:hAnsi="Times New Roman" w:cs="Times New Roman"/>
          <w:sz w:val="24"/>
          <w:szCs w:val="28"/>
        </w:rPr>
        <w:t xml:space="preserve"> обработки данных и машинного обучения, используемые для анализа</w:t>
      </w:r>
      <w:r w:rsidR="004D0206">
        <w:rPr>
          <w:rFonts w:ascii="Times New Roman" w:hAnsi="Times New Roman" w:cs="Times New Roman"/>
          <w:sz w:val="24"/>
          <w:szCs w:val="28"/>
        </w:rPr>
        <w:t xml:space="preserve"> диагностических</w:t>
      </w:r>
      <w:r w:rsidRPr="001E44DC">
        <w:rPr>
          <w:rFonts w:ascii="Times New Roman" w:hAnsi="Times New Roman" w:cs="Times New Roman"/>
          <w:sz w:val="24"/>
          <w:szCs w:val="28"/>
        </w:rPr>
        <w:t xml:space="preserve"> сигналов. </w:t>
      </w:r>
      <w:r w:rsidR="004D0206">
        <w:rPr>
          <w:rFonts w:ascii="Times New Roman" w:hAnsi="Times New Roman" w:cs="Times New Roman"/>
          <w:sz w:val="24"/>
          <w:szCs w:val="28"/>
        </w:rPr>
        <w:t>П</w:t>
      </w:r>
      <w:r w:rsidRPr="001E44DC">
        <w:rPr>
          <w:rFonts w:ascii="Times New Roman" w:hAnsi="Times New Roman" w:cs="Times New Roman"/>
          <w:sz w:val="24"/>
          <w:szCs w:val="28"/>
        </w:rPr>
        <w:t xml:space="preserve">риводятся </w:t>
      </w:r>
      <w:r w:rsidR="004C1805">
        <w:rPr>
          <w:rFonts w:ascii="Times New Roman" w:hAnsi="Times New Roman" w:cs="Times New Roman"/>
          <w:sz w:val="24"/>
          <w:szCs w:val="28"/>
        </w:rPr>
        <w:t>результаты физических и вычислительных экспериментов с использованием цифрового двойника механической конструкции,</w:t>
      </w:r>
      <w:r w:rsidRPr="001E44DC">
        <w:rPr>
          <w:rFonts w:ascii="Times New Roman" w:hAnsi="Times New Roman" w:cs="Times New Roman"/>
          <w:sz w:val="24"/>
          <w:szCs w:val="28"/>
        </w:rPr>
        <w:t xml:space="preserve"> обеспечивающие</w:t>
      </w:r>
      <w:r w:rsidR="00411064">
        <w:rPr>
          <w:rFonts w:ascii="Times New Roman" w:hAnsi="Times New Roman" w:cs="Times New Roman"/>
          <w:sz w:val="24"/>
          <w:szCs w:val="28"/>
        </w:rPr>
        <w:t xml:space="preserve"> эффективное</w:t>
      </w:r>
      <w:r w:rsidRPr="001E44DC">
        <w:rPr>
          <w:rFonts w:ascii="Times New Roman" w:hAnsi="Times New Roman" w:cs="Times New Roman"/>
          <w:sz w:val="24"/>
          <w:szCs w:val="28"/>
        </w:rPr>
        <w:t xml:space="preserve"> </w:t>
      </w:r>
      <w:r w:rsidR="00411064">
        <w:rPr>
          <w:rFonts w:ascii="Times New Roman" w:hAnsi="Times New Roman" w:cs="Times New Roman"/>
          <w:sz w:val="24"/>
          <w:szCs w:val="28"/>
        </w:rPr>
        <w:t>обнаружение скрытых</w:t>
      </w:r>
      <w:r w:rsidRPr="001E44DC">
        <w:rPr>
          <w:rFonts w:ascii="Times New Roman" w:hAnsi="Times New Roman" w:cs="Times New Roman"/>
          <w:sz w:val="24"/>
          <w:szCs w:val="28"/>
        </w:rPr>
        <w:t xml:space="preserve"> дефектов. </w:t>
      </w:r>
      <w:r w:rsidR="00411064">
        <w:rPr>
          <w:rFonts w:ascii="Times New Roman" w:hAnsi="Times New Roman" w:cs="Times New Roman"/>
          <w:sz w:val="24"/>
          <w:szCs w:val="28"/>
        </w:rPr>
        <w:t>Выделяются</w:t>
      </w:r>
      <w:r w:rsidRPr="001E44DC">
        <w:rPr>
          <w:rFonts w:ascii="Times New Roman" w:hAnsi="Times New Roman" w:cs="Times New Roman"/>
          <w:sz w:val="24"/>
          <w:szCs w:val="28"/>
        </w:rPr>
        <w:t xml:space="preserve"> преимущества и перспективы внедрения цифрового двойника в области диагностики и дефектоскопии.</w:t>
      </w:r>
    </w:p>
    <w:p w:rsidR="002406F2" w:rsidRPr="001E44DC" w:rsidRDefault="002406F2" w:rsidP="001E44D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44DC">
        <w:rPr>
          <w:rFonts w:ascii="Times New Roman" w:hAnsi="Times New Roman" w:cs="Times New Roman"/>
          <w:bCs/>
          <w:sz w:val="24"/>
          <w:szCs w:val="28"/>
        </w:rPr>
        <w:t>Ключевые слова:</w:t>
      </w:r>
      <w:r w:rsidRPr="001E44DC">
        <w:rPr>
          <w:rFonts w:ascii="Times New Roman" w:hAnsi="Times New Roman" w:cs="Times New Roman"/>
          <w:sz w:val="24"/>
          <w:szCs w:val="28"/>
        </w:rPr>
        <w:t xml:space="preserve"> Цифровой двойник, неразрушающая диагностика, распознавание дефектов, машинное обучение, обработка данных.</w:t>
      </w:r>
    </w:p>
    <w:p w:rsidR="002406F2" w:rsidRPr="00826B72" w:rsidRDefault="002406F2" w:rsidP="003B3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6F2" w:rsidRPr="00EE353A" w:rsidRDefault="000051F2" w:rsidP="00F93372">
      <w:pPr>
        <w:pStyle w:val="af3"/>
      </w:pPr>
      <w:r w:rsidRPr="00EE353A">
        <w:t>Неразрушающая диагностика</w:t>
      </w:r>
      <w:r w:rsidR="002406F2" w:rsidRPr="00EE353A">
        <w:t xml:space="preserve"> является важным инструментом для контроля состояния промышленных объектов, позволяя выявлять дефекты на ран</w:t>
      </w:r>
      <w:r w:rsidR="00411064">
        <w:t>них стадиях</w:t>
      </w:r>
      <w:r w:rsidR="00515D3A">
        <w:t xml:space="preserve"> развития</w:t>
      </w:r>
      <w:r w:rsidR="00411064">
        <w:t>, уменьшая</w:t>
      </w:r>
      <w:r w:rsidR="002406F2" w:rsidRPr="00EE353A">
        <w:t xml:space="preserve"> з</w:t>
      </w:r>
      <w:r w:rsidR="00411064">
        <w:t>атраты на ремонт и предотвращая</w:t>
      </w:r>
      <w:r w:rsidR="002406F2" w:rsidRPr="00EE353A">
        <w:t xml:space="preserve"> аварии. В последнее время ключевую роль в развитии этих технологий играет концепция цифрового двойника. Цифровой двойник представляет собой виртуальную модель физического объекта, которая обновляется в реальном времени на основе данных, поступающих с датчиков и систем мониторинга.</w:t>
      </w:r>
    </w:p>
    <w:p w:rsidR="002406F2" w:rsidRPr="00EE353A" w:rsidRDefault="00A83F66" w:rsidP="00F93372">
      <w:pPr>
        <w:pStyle w:val="af3"/>
      </w:pPr>
      <w:r>
        <w:t>О</w:t>
      </w:r>
      <w:r w:rsidR="00411064">
        <w:t>сновные составляющие виртуальной модели</w:t>
      </w:r>
      <w:r>
        <w:t xml:space="preserve"> реализуют</w:t>
      </w:r>
      <w:r w:rsidR="00515D3A">
        <w:t xml:space="preserve"> моделирование</w:t>
      </w:r>
      <w:r>
        <w:t xml:space="preserve"> скрытых</w:t>
      </w:r>
      <w:r w:rsidR="002406F2" w:rsidRPr="00EE353A">
        <w:t xml:space="preserve"> дефектов</w:t>
      </w:r>
      <w:r w:rsidR="00411064">
        <w:t>, на основе реализации</w:t>
      </w:r>
      <w:r w:rsidR="002406F2" w:rsidRPr="00EE353A">
        <w:t xml:space="preserve"> </w:t>
      </w:r>
      <w:r w:rsidR="00411064">
        <w:t>слабого неразрушающего воздействия на объект</w:t>
      </w:r>
      <w:r w:rsidR="002406F2" w:rsidRPr="00EE353A">
        <w:t xml:space="preserve"> в системах </w:t>
      </w:r>
      <w:r w:rsidR="000051F2" w:rsidRPr="00EE353A">
        <w:t>неразрушающей диагностики</w:t>
      </w:r>
      <w:r>
        <w:t>, используя</w:t>
      </w:r>
      <w:r w:rsidR="002406F2" w:rsidRPr="00EE353A">
        <w:t xml:space="preserve"> математические модели обработки</w:t>
      </w:r>
      <w:r>
        <w:t xml:space="preserve"> диагностических</w:t>
      </w:r>
      <w:r w:rsidR="002406F2" w:rsidRPr="00EE353A">
        <w:t xml:space="preserve"> сигналов</w:t>
      </w:r>
      <w:r>
        <w:t>, виртуальную модель</w:t>
      </w:r>
      <w:r w:rsidR="002406F2" w:rsidRPr="00EE353A">
        <w:t>, а также алгоритмы</w:t>
      </w:r>
      <w:r>
        <w:t xml:space="preserve"> идентификации и</w:t>
      </w:r>
      <w:r w:rsidR="00515D3A">
        <w:t xml:space="preserve"> машинного обучения. Эта</w:t>
      </w:r>
      <w:r w:rsidR="002406F2" w:rsidRPr="00EE353A">
        <w:t xml:space="preserve"> </w:t>
      </w:r>
      <w:r>
        <w:t>общая виртуальная модель позволяе</w:t>
      </w:r>
      <w:r w:rsidR="002406F2" w:rsidRPr="00EE353A">
        <w:t>т создать обучаемую систему, способную адаптироваться к новым типам дефектов и обеспечивать высокую точность диагностики.</w:t>
      </w:r>
    </w:p>
    <w:p w:rsidR="00826B72" w:rsidRPr="00EE353A" w:rsidRDefault="000051F2" w:rsidP="00F93372">
      <w:pPr>
        <w:pStyle w:val="af3"/>
      </w:pPr>
      <w:r w:rsidRPr="00EE353A">
        <w:t>Цифровой двойник позволяет реализовать обучение системы на конкретные типы конструкций и дефектов без проведения физических натурных экспериментов с использованием точных</w:t>
      </w:r>
      <w:r w:rsidR="00A83F66">
        <w:t xml:space="preserve"> конечно-элементных</w:t>
      </w:r>
      <w:r w:rsidRPr="00EE353A">
        <w:t xml:space="preserve"> математических моделей</w:t>
      </w:r>
      <w:r w:rsidR="00A83F66">
        <w:t xml:space="preserve"> объектов, реализуемых</w:t>
      </w:r>
      <w:r w:rsidRPr="00EE353A">
        <w:t xml:space="preserve"> в пакетах моделирования типа </w:t>
      </w:r>
      <w:r w:rsidRPr="00EE353A">
        <w:rPr>
          <w:lang w:val="en-US"/>
        </w:rPr>
        <w:t>ANSYS</w:t>
      </w:r>
      <w:r w:rsidRPr="00EE353A">
        <w:t>.</w:t>
      </w:r>
    </w:p>
    <w:p w:rsidR="002406F2" w:rsidRPr="00EE353A" w:rsidRDefault="002406F2" w:rsidP="00F93372">
      <w:pPr>
        <w:pStyle w:val="af3"/>
      </w:pPr>
      <w:r w:rsidRPr="00EE353A">
        <w:t>Использование цифрового двойника в</w:t>
      </w:r>
      <w:r w:rsidR="00A83F66">
        <w:t xml:space="preserve"> подобных</w:t>
      </w:r>
      <w:r w:rsidRPr="00EE353A">
        <w:t xml:space="preserve"> системах позволяет проводить прогнозирование повреждений, оценивать состояние объектов в реальном времени и выявлять аномалии, указывающие на возможные дефекты. Важным аспектом является интеграция методов машинного обучения</w:t>
      </w:r>
      <w:r w:rsidR="00A83F66">
        <w:t xml:space="preserve"> и проведения вычислительных экспериментов</w:t>
      </w:r>
      <w:r w:rsidRPr="00EE353A">
        <w:t xml:space="preserve"> для автоматизации процесса </w:t>
      </w:r>
      <w:r w:rsidRPr="00EE353A">
        <w:lastRenderedPageBreak/>
        <w:t>анализа данных, что значительно увеличивает скорость и точность диагностики</w:t>
      </w:r>
      <w:r w:rsidR="00A83F66">
        <w:t xml:space="preserve"> </w:t>
      </w:r>
      <w:r w:rsidR="000051F2" w:rsidRPr="00EE353A">
        <w:t>[1</w:t>
      </w:r>
      <w:r w:rsidR="00205A16">
        <w:t>-3</w:t>
      </w:r>
      <w:r w:rsidR="000051F2" w:rsidRPr="00EE353A">
        <w:t>]</w:t>
      </w:r>
      <w:r w:rsidRPr="00EE353A">
        <w:t>.</w:t>
      </w:r>
    </w:p>
    <w:p w:rsidR="002406F2" w:rsidRPr="00EE353A" w:rsidRDefault="002406F2" w:rsidP="00F93372">
      <w:pPr>
        <w:pStyle w:val="af3"/>
      </w:pPr>
      <w:r w:rsidRPr="00EE353A">
        <w:t xml:space="preserve">Основой для распознавания дефектов является </w:t>
      </w:r>
      <w:r w:rsidR="00A83F66">
        <w:t>подсистема первичной обработки</w:t>
      </w:r>
      <w:r w:rsidRPr="00EE353A">
        <w:t xml:space="preserve"> данных, поступающих с сенсоров. Эти данные могут представлять собой</w:t>
      </w:r>
      <w:r w:rsidR="00A83F66">
        <w:t xml:space="preserve"> диагностические сигналы с объекта, представленные в форме временных рядов</w:t>
      </w:r>
      <w:r w:rsidRPr="00EE353A">
        <w:t>, сп</w:t>
      </w:r>
      <w:r w:rsidR="00540372">
        <w:t>ектральных, компонентных и иных характеристик сигналов</w:t>
      </w:r>
      <w:r w:rsidRPr="00EE353A">
        <w:t xml:space="preserve">. </w:t>
      </w:r>
    </w:p>
    <w:p w:rsidR="002406F2" w:rsidRPr="00EE353A" w:rsidRDefault="00540372" w:rsidP="00F93372">
      <w:pPr>
        <w:pStyle w:val="af3"/>
      </w:pPr>
      <w:r>
        <w:t>Одним</w:t>
      </w:r>
      <w:r w:rsidR="002406F2" w:rsidRPr="00EE353A">
        <w:t xml:space="preserve"> из ключевых методов анализа сигналов – это спектральный анализ, </w:t>
      </w:r>
      <w:r>
        <w:t>позволяющий</w:t>
      </w:r>
      <w:r w:rsidR="002406F2" w:rsidRPr="00EE353A">
        <w:t xml:space="preserve"> выявить скрытые компоненты в частотной области</w:t>
      </w:r>
      <w:r>
        <w:t>, идентифицирующие дефект</w:t>
      </w:r>
      <w:r w:rsidR="002406F2" w:rsidRPr="00EE353A">
        <w:t xml:space="preserve">. </w:t>
      </w:r>
      <w:r>
        <w:t xml:space="preserve">Так, для </w:t>
      </w:r>
      <w:r w:rsidR="002406F2" w:rsidRPr="00EE353A">
        <w:t>сигнал</w:t>
      </w:r>
      <w:r>
        <w:t>а</w:t>
      </w:r>
      <w:r w:rsidR="002406F2" w:rsidRPr="00EE353A">
        <w:t xml:space="preserve">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t>, полученного</w:t>
      </w:r>
      <w:r w:rsidR="002406F2" w:rsidRPr="00EE353A">
        <w:t xml:space="preserve"> от датчика</w:t>
      </w:r>
      <w:r>
        <w:t xml:space="preserve"> </w:t>
      </w:r>
      <w:r w:rsidR="00515D3A">
        <w:t>реализуется</w:t>
      </w:r>
      <w:r>
        <w:t xml:space="preserve"> п</w:t>
      </w:r>
      <w:r w:rsidR="002406F2" w:rsidRPr="00EE353A">
        <w:t>реобразование Фурье</w:t>
      </w:r>
      <w:r>
        <w:t xml:space="preserve"> определяется выражением</w:t>
      </w:r>
      <w:r w:rsidR="002406F2" w:rsidRPr="00EE353A">
        <w:t>:</w:t>
      </w:r>
    </w:p>
    <w:p w:rsidR="002406F2" w:rsidRPr="00EE353A" w:rsidRDefault="002406F2" w:rsidP="00540372">
      <w:pPr>
        <w:pStyle w:val="13"/>
        <w:jc w:val="center"/>
      </w:pPr>
      <m:oMath>
        <m:r>
          <m:t>X</m:t>
        </m:r>
        <m:d>
          <m:dPr>
            <m:ctrlPr/>
          </m:dPr>
          <m:e>
            <m:r>
              <m:t>f</m:t>
            </m:r>
          </m:e>
        </m:d>
        <m:r>
          <m:t>=</m:t>
        </m:r>
        <m:nary>
          <m:naryPr>
            <m:limLoc m:val="subSup"/>
            <m:ctrlPr/>
          </m:naryPr>
          <m:sub>
            <m:r>
              <m:t>-∞</m:t>
            </m:r>
          </m:sub>
          <m:sup>
            <m:r>
              <m:t>∞</m:t>
            </m:r>
          </m:sup>
          <m:e>
            <m:r>
              <m:t>x</m:t>
            </m:r>
          </m:e>
        </m:nary>
        <m:d>
          <m:dPr>
            <m:ctrlPr/>
          </m:dPr>
          <m:e>
            <m:r>
              <m:t>t</m:t>
            </m:r>
          </m:e>
        </m:d>
        <m:sSup>
          <m:sSupPr>
            <m:ctrlPr/>
          </m:sSupPr>
          <m:e>
            <m:r>
              <m:t>e</m:t>
            </m:r>
          </m:e>
          <m:sup>
            <m:r>
              <m:t>-2πift</m:t>
            </m:r>
          </m:sup>
        </m:sSup>
        <m:r>
          <m:t>dt</m:t>
        </m:r>
      </m:oMath>
      <w:r w:rsidRPr="00EE353A">
        <w:t>,</w:t>
      </w:r>
    </w:p>
    <w:p w:rsidR="002406F2" w:rsidRPr="00540372" w:rsidRDefault="002406F2" w:rsidP="00540372">
      <w:pPr>
        <w:pStyle w:val="20"/>
        <w:spacing w:after="0"/>
        <w:jc w:val="both"/>
        <w:rPr>
          <w:rFonts w:ascii="Times New Roman" w:hAnsi="Times New Roman"/>
        </w:rPr>
      </w:pPr>
      <w:r w:rsidRPr="00540372">
        <w:rPr>
          <w:rFonts w:ascii="Times New Roman" w:hAnsi="Times New Roman"/>
        </w:rPr>
        <w:t xml:space="preserve">где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</m:oMath>
      <w:r w:rsidRPr="00540372">
        <w:rPr>
          <w:rFonts w:ascii="Times New Roman" w:hAnsi="Times New Roman"/>
        </w:rPr>
        <w:t xml:space="preserve"> — это спектр сигнала, </w:t>
      </w:r>
      <w:r w:rsidR="00515D3A">
        <w:rPr>
          <w:rFonts w:ascii="Times New Roman" w:hAnsi="Times New Roman"/>
        </w:rPr>
        <w:t>с частотными</w:t>
      </w:r>
      <w:r w:rsidR="00540372">
        <w:rPr>
          <w:rFonts w:ascii="Times New Roman" w:hAnsi="Times New Roman"/>
        </w:rPr>
        <w:t xml:space="preserve"> </w:t>
      </w:r>
      <w:r w:rsidR="00515D3A">
        <w:rPr>
          <w:rFonts w:ascii="Times New Roman" w:hAnsi="Times New Roman"/>
        </w:rPr>
        <w:t>оставляющими, соответствующими</w:t>
      </w:r>
      <w:r w:rsidRPr="00540372">
        <w:rPr>
          <w:rFonts w:ascii="Times New Roman" w:hAnsi="Times New Roman"/>
        </w:rPr>
        <w:t xml:space="preserve"> дефектам, ударным воздействиям или иным аномалиям в работе объекта.</w:t>
      </w:r>
      <w:r w:rsidR="00540372">
        <w:rPr>
          <w:rFonts w:ascii="Times New Roman" w:hAnsi="Times New Roman"/>
        </w:rPr>
        <w:t xml:space="preserve"> </w:t>
      </w:r>
    </w:p>
    <w:p w:rsidR="002406F2" w:rsidRPr="00EE353A" w:rsidRDefault="002406F2" w:rsidP="00F93372">
      <w:pPr>
        <w:pStyle w:val="af3"/>
      </w:pPr>
      <w:r w:rsidRPr="00EE353A">
        <w:t xml:space="preserve">Для </w:t>
      </w:r>
      <w:r w:rsidR="00540372">
        <w:t>уточненного</w:t>
      </w:r>
      <w:r w:rsidRPr="00EE353A">
        <w:t xml:space="preserve"> анализа</w:t>
      </w:r>
      <w:r w:rsidR="00515D3A">
        <w:t xml:space="preserve"> и распознавания диагностический</w:t>
      </w:r>
      <w:r w:rsidRPr="00EE353A">
        <w:t xml:space="preserve"> сигнал </w:t>
      </w:r>
      <w:r w:rsidR="00540372">
        <w:t>разлагается также</w:t>
      </w:r>
      <w:r w:rsidRPr="00EE353A">
        <w:t xml:space="preserve"> на</w:t>
      </w:r>
      <w:r w:rsidR="00540372">
        <w:t xml:space="preserve"> собственные ортогональные</w:t>
      </w:r>
      <w:r w:rsidRPr="00EE353A">
        <w:t xml:space="preserve"> компоненты с помощью метода </w:t>
      </w:r>
      <w:r w:rsidR="005F4597" w:rsidRPr="00EE353A">
        <w:t xml:space="preserve">компонентных разложений и </w:t>
      </w:r>
      <w:r w:rsidR="009873E3" w:rsidRPr="00EE353A">
        <w:t>декомпозиционного подхода моделирования</w:t>
      </w:r>
      <w:r w:rsidRPr="00EE353A">
        <w:t xml:space="preserve">, что позволяет оценить временные изменения частотных характеристик, что особенно полезно для </w:t>
      </w:r>
      <w:r w:rsidR="005F4597" w:rsidRPr="00EE353A">
        <w:t xml:space="preserve">анализа функций отклика </w:t>
      </w:r>
      <w:r w:rsidR="00540372">
        <w:t xml:space="preserve">при </w:t>
      </w:r>
      <w:r w:rsidRPr="00EE353A">
        <w:t>кратковременны</w:t>
      </w:r>
      <w:r w:rsidR="00540372">
        <w:t>х</w:t>
      </w:r>
      <w:r w:rsidRPr="00EE353A">
        <w:t xml:space="preserve"> ударны</w:t>
      </w:r>
      <w:r w:rsidR="00540372">
        <w:t>х</w:t>
      </w:r>
      <w:r w:rsidRPr="00EE353A">
        <w:t xml:space="preserve"> воздействи</w:t>
      </w:r>
      <w:r w:rsidR="005F4597" w:rsidRPr="00EE353A">
        <w:t>я</w:t>
      </w:r>
      <w:r w:rsidR="00540372">
        <w:t>х</w:t>
      </w:r>
      <w:r w:rsidRPr="00EE353A">
        <w:t xml:space="preserve"> [</w:t>
      </w:r>
      <w:r w:rsidR="005C1016" w:rsidRPr="00EE353A">
        <w:t>2</w:t>
      </w:r>
      <w:r w:rsidRPr="00EE353A">
        <w:t>].</w:t>
      </w:r>
    </w:p>
    <w:p w:rsidR="002406F2" w:rsidRPr="00EE353A" w:rsidRDefault="0024295D" w:rsidP="00F93372">
      <w:pPr>
        <w:pStyle w:val="af3"/>
      </w:pPr>
      <w:r>
        <w:t>Применяемые в цифровом двойнике</w:t>
      </w:r>
      <w:r w:rsidR="002406F2" w:rsidRPr="00EE353A">
        <w:t xml:space="preserve"> </w:t>
      </w:r>
      <w:r w:rsidR="00ED601A" w:rsidRPr="00EE353A">
        <w:t xml:space="preserve">подходы, </w:t>
      </w:r>
      <w:r>
        <w:t>обеспечивают</w:t>
      </w:r>
      <w:r w:rsidR="00ED601A" w:rsidRPr="00EE353A">
        <w:t xml:space="preserve"> требуемую точность</w:t>
      </w:r>
      <w:r>
        <w:t xml:space="preserve"> распознавания дефектов на основе анализа и </w:t>
      </w:r>
      <w:r w:rsidR="00ED601A" w:rsidRPr="00EE353A">
        <w:t>обработки механических колебаний измеряемого отклика-</w:t>
      </w:r>
      <w:r>
        <w:t>реакции объекта на слабое неразрушающее воздействие</w:t>
      </w:r>
      <w:r w:rsidR="00ED601A" w:rsidRPr="00EE353A">
        <w:t xml:space="preserve">. </w:t>
      </w:r>
      <w:r>
        <w:t>Для этого используется</w:t>
      </w:r>
      <w:r w:rsidR="00ED601A" w:rsidRPr="00EE353A">
        <w:t xml:space="preserve"> оптимальное ортогона</w:t>
      </w:r>
      <w:r>
        <w:t>льное разложение сигналов в базисе</w:t>
      </w:r>
      <w:r w:rsidR="00ED601A" w:rsidRPr="00EE353A">
        <w:t xml:space="preserve">, </w:t>
      </w:r>
      <w:r>
        <w:t>настраиваемом по</w:t>
      </w:r>
      <w:r w:rsidR="00ED601A" w:rsidRPr="00EE353A">
        <w:t xml:space="preserve"> обучающей выборке</w:t>
      </w:r>
      <w:proofErr w:type="gramStart"/>
      <w:r>
        <w:t>.</w:t>
      </w:r>
      <w:proofErr w:type="gramEnd"/>
      <w:r w:rsidR="00ED601A" w:rsidRPr="00EE353A">
        <w:t xml:space="preserve"> </w:t>
      </w:r>
      <w:r>
        <w:t>Г</w:t>
      </w:r>
      <w:r w:rsidR="00ED601A" w:rsidRPr="00EE353A">
        <w:t>лавным</w:t>
      </w:r>
      <w:r>
        <w:t xml:space="preserve"> преимуществом такого подхода</w:t>
      </w:r>
      <w:r w:rsidR="00ED601A" w:rsidRPr="00EE353A">
        <w:t xml:space="preserve"> </w:t>
      </w:r>
      <w:r>
        <w:t>является адаптивное обучение</w:t>
      </w:r>
      <w:r w:rsidR="00ED601A" w:rsidRPr="00EE353A">
        <w:t xml:space="preserve"> </w:t>
      </w:r>
      <w:r>
        <w:t>ортогонального базиса</w:t>
      </w:r>
      <w:r w:rsidR="00ED601A" w:rsidRPr="00EE353A">
        <w:t xml:space="preserve"> в соответствии с критериями наилучшего распознавания дефектов.</w:t>
      </w:r>
    </w:p>
    <w:p w:rsidR="004A652A" w:rsidRPr="008641E0" w:rsidRDefault="0024295D" w:rsidP="003B3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физических и вычислительных экспериментов по распознаванию дефектов с использованием цифрового двойника</w:t>
      </w:r>
      <w:r w:rsidR="004A652A" w:rsidRPr="00EE353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рассматривалась балочная конс</w:t>
      </w:r>
      <w:r w:rsidR="00205A16">
        <w:rPr>
          <w:rFonts w:ascii="Times New Roman" w:hAnsi="Times New Roman" w:cs="Times New Roman"/>
          <w:sz w:val="28"/>
          <w:szCs w:val="28"/>
        </w:rPr>
        <w:t>трукция с дефектами типа «полость»,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в разных местах конструкции</w:t>
      </w:r>
      <w:r w:rsidR="008641E0">
        <w:rPr>
          <w:rFonts w:ascii="Times New Roman" w:hAnsi="Times New Roman" w:cs="Times New Roman"/>
          <w:sz w:val="28"/>
          <w:szCs w:val="28"/>
        </w:rPr>
        <w:t xml:space="preserve">. Математическая модель исследуемой конструкции, реализовывалась в пакете моделирования </w:t>
      </w:r>
      <w:proofErr w:type="spellStart"/>
      <w:r w:rsidR="008641E0">
        <w:rPr>
          <w:rFonts w:ascii="Times New Roman" w:hAnsi="Times New Roman" w:cs="Times New Roman"/>
          <w:sz w:val="28"/>
          <w:szCs w:val="28"/>
          <w:lang w:val="en-US"/>
        </w:rPr>
        <w:t>Ansys</w:t>
      </w:r>
      <w:proofErr w:type="spellEnd"/>
      <w:r w:rsidR="008641E0">
        <w:rPr>
          <w:rFonts w:ascii="Times New Roman" w:hAnsi="Times New Roman" w:cs="Times New Roman"/>
          <w:sz w:val="28"/>
          <w:szCs w:val="28"/>
        </w:rPr>
        <w:t>.</w:t>
      </w:r>
      <w:r w:rsidR="008641E0" w:rsidRPr="008641E0">
        <w:rPr>
          <w:rFonts w:ascii="Times New Roman" w:hAnsi="Times New Roman" w:cs="Times New Roman"/>
          <w:sz w:val="28"/>
          <w:szCs w:val="28"/>
        </w:rPr>
        <w:t xml:space="preserve"> </w:t>
      </w:r>
      <w:r w:rsidR="008641E0">
        <w:rPr>
          <w:rFonts w:ascii="Times New Roman" w:hAnsi="Times New Roman" w:cs="Times New Roman"/>
          <w:sz w:val="28"/>
          <w:szCs w:val="28"/>
        </w:rPr>
        <w:t>С помощью данной модели формировалась обучающая выборка</w:t>
      </w:r>
      <w:r w:rsidR="00205A16">
        <w:rPr>
          <w:rFonts w:ascii="Times New Roman" w:hAnsi="Times New Roman" w:cs="Times New Roman"/>
          <w:sz w:val="28"/>
          <w:szCs w:val="28"/>
        </w:rPr>
        <w:t xml:space="preserve"> диагностических сигналов – функций откликов</w:t>
      </w:r>
      <w:r w:rsidR="008641E0">
        <w:rPr>
          <w:rFonts w:ascii="Times New Roman" w:hAnsi="Times New Roman" w:cs="Times New Roman"/>
          <w:sz w:val="28"/>
          <w:szCs w:val="28"/>
        </w:rPr>
        <w:t xml:space="preserve"> для системы распознавания дефекта, работа этой части цифрового двойника корректировалась по данным физического эксперимента.</w:t>
      </w:r>
    </w:p>
    <w:p w:rsidR="004A652A" w:rsidRPr="00EE353A" w:rsidRDefault="004A652A" w:rsidP="003B3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53A">
        <w:rPr>
          <w:rFonts w:ascii="Times New Roman" w:hAnsi="Times New Roman" w:cs="Times New Roman"/>
          <w:sz w:val="28"/>
          <w:szCs w:val="28"/>
        </w:rPr>
        <w:t xml:space="preserve">Возникшие колебания </w:t>
      </w:r>
      <w:r w:rsidRPr="00EE353A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EE353A">
        <w:rPr>
          <w:rFonts w:ascii="Times New Roman" w:hAnsi="Times New Roman" w:cs="Times New Roman"/>
          <w:i/>
          <w:sz w:val="28"/>
          <w:szCs w:val="28"/>
        </w:rPr>
        <w:t>(</w:t>
      </w:r>
      <w:r w:rsidRPr="00EE353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EE353A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EE353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8641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353A">
        <w:rPr>
          <w:rFonts w:ascii="Times New Roman" w:hAnsi="Times New Roman" w:cs="Times New Roman"/>
          <w:sz w:val="28"/>
          <w:szCs w:val="28"/>
          <w:lang w:val="en-US"/>
        </w:rPr>
        <w:t>ϵ</w:t>
      </w:r>
      <w:r w:rsidRPr="00EE353A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EE353A">
        <w:rPr>
          <w:rFonts w:ascii="Times New Roman" w:hAnsi="Times New Roman" w:cs="Times New Roman"/>
          <w:sz w:val="28"/>
          <w:szCs w:val="28"/>
        </w:rPr>
        <w:t>0,</w:t>
      </w:r>
      <w:proofErr w:type="spellStart"/>
      <w:r w:rsidRPr="008641E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8641E0" w:rsidRPr="008641E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p</w:t>
      </w:r>
      <w:proofErr w:type="spellEnd"/>
      <w:proofErr w:type="gramEnd"/>
      <w:r w:rsidRPr="00EE353A">
        <w:rPr>
          <w:rFonts w:ascii="Times New Roman" w:hAnsi="Times New Roman" w:cs="Times New Roman"/>
          <w:sz w:val="28"/>
          <w:szCs w:val="28"/>
        </w:rPr>
        <w:t xml:space="preserve">], фиксировались </w:t>
      </w:r>
      <w:r w:rsidR="008641E0">
        <w:rPr>
          <w:rFonts w:ascii="Times New Roman" w:hAnsi="Times New Roman" w:cs="Times New Roman"/>
          <w:sz w:val="28"/>
          <w:szCs w:val="28"/>
        </w:rPr>
        <w:t>тензометрическим</w:t>
      </w:r>
      <w:r w:rsidR="008641E0" w:rsidRPr="008641E0">
        <w:rPr>
          <w:rFonts w:ascii="Times New Roman" w:hAnsi="Times New Roman" w:cs="Times New Roman"/>
          <w:sz w:val="28"/>
          <w:szCs w:val="28"/>
        </w:rPr>
        <w:t xml:space="preserve"> </w:t>
      </w:r>
      <w:r w:rsidRPr="00EE353A">
        <w:rPr>
          <w:rFonts w:ascii="Times New Roman" w:hAnsi="Times New Roman" w:cs="Times New Roman"/>
          <w:sz w:val="28"/>
          <w:szCs w:val="28"/>
        </w:rPr>
        <w:t xml:space="preserve">датчиком </w:t>
      </w:r>
      <w:r w:rsidRPr="00EE353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EE353A">
        <w:rPr>
          <w:rFonts w:ascii="Times New Roman" w:hAnsi="Times New Roman" w:cs="Times New Roman"/>
          <w:sz w:val="28"/>
          <w:szCs w:val="28"/>
        </w:rPr>
        <w:t xml:space="preserve"> в течение временного интервала </w:t>
      </w:r>
      <w:proofErr w:type="spellStart"/>
      <w:r w:rsidRPr="00EE353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8641E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p</w:t>
      </w:r>
      <w:proofErr w:type="spellEnd"/>
      <w:r w:rsidRPr="00EE353A">
        <w:rPr>
          <w:rFonts w:ascii="Times New Roman" w:hAnsi="Times New Roman" w:cs="Times New Roman"/>
          <w:sz w:val="28"/>
          <w:szCs w:val="28"/>
        </w:rPr>
        <w:t>, достаточного для прихода отраженных волн от противоположного конца конструкции.</w:t>
      </w:r>
      <w:r w:rsidR="008641E0">
        <w:rPr>
          <w:rFonts w:ascii="Times New Roman" w:hAnsi="Times New Roman" w:cs="Times New Roman"/>
          <w:sz w:val="28"/>
          <w:szCs w:val="28"/>
        </w:rPr>
        <w:t xml:space="preserve"> На рисунке 1 приводятся графики функций откликов для различной величины дефекта типа </w:t>
      </w:r>
      <w:r w:rsidR="00205A16">
        <w:rPr>
          <w:rFonts w:ascii="Times New Roman" w:hAnsi="Times New Roman" w:cs="Times New Roman"/>
          <w:sz w:val="28"/>
          <w:szCs w:val="28"/>
        </w:rPr>
        <w:t>«</w:t>
      </w:r>
      <w:r w:rsidR="008641E0">
        <w:rPr>
          <w:rFonts w:ascii="Times New Roman" w:hAnsi="Times New Roman" w:cs="Times New Roman"/>
          <w:sz w:val="28"/>
          <w:szCs w:val="28"/>
        </w:rPr>
        <w:t>полость</w:t>
      </w:r>
      <w:r w:rsidR="00205A16">
        <w:rPr>
          <w:rFonts w:ascii="Times New Roman" w:hAnsi="Times New Roman" w:cs="Times New Roman"/>
          <w:sz w:val="28"/>
          <w:szCs w:val="28"/>
        </w:rPr>
        <w:t>»</w:t>
      </w:r>
      <w:r w:rsidR="008641E0">
        <w:rPr>
          <w:rFonts w:ascii="Times New Roman" w:hAnsi="Times New Roman" w:cs="Times New Roman"/>
          <w:sz w:val="28"/>
          <w:szCs w:val="28"/>
        </w:rPr>
        <w:t xml:space="preserve"> конструкции при фиксированном ее расположении.</w:t>
      </w:r>
    </w:p>
    <w:p w:rsidR="004A652A" w:rsidRPr="00EE353A" w:rsidRDefault="004A652A" w:rsidP="003B3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6867C3">
        <w:rPr>
          <w:rFonts w:ascii="Times New Roman" w:eastAsia="Times New Roman" w:hAnsi="Times New Roman" w:cs="Times New Roman"/>
          <w:sz w:val="28"/>
          <w:szCs w:val="28"/>
          <w:lang w:eastAsia="ru-RU"/>
        </w:rPr>
        <w:t>ы эксперимента показывают, что на начальном интервале</w:t>
      </w:r>
      <w:r w:rsidRPr="00EE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графики </w:t>
      </w:r>
      <w:r w:rsidR="006867C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откликов</w:t>
      </w:r>
      <w:r w:rsidRPr="00EE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</w:t>
      </w:r>
      <w:r w:rsidR="00686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 дефектов</w:t>
      </w:r>
      <w:r w:rsidRPr="00EE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совпадают. Различие появляется в момент времени, когда поверхностная волна, отраженная от дефекта, начинает регистрироваться датчиком. В результате эксперимента мы видим, что чем </w:t>
      </w:r>
      <w:r w:rsidRPr="00EE3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меньше дефект, тем меньше и высота колебаний. </w:t>
      </w:r>
      <w:r w:rsidR="006867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показал, что размер</w:t>
      </w:r>
      <w:r w:rsidR="0020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наличие</w:t>
      </w:r>
      <w:r w:rsidR="0068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дефекта идентифицируется изменением функции отклика.</w:t>
      </w:r>
    </w:p>
    <w:p w:rsidR="004A652A" w:rsidRPr="00EE353A" w:rsidRDefault="004A652A" w:rsidP="00F933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E353A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 wp14:anchorId="3E6385CC" wp14:editId="0B10BE13">
            <wp:extent cx="4283285" cy="3016156"/>
            <wp:effectExtent l="19050" t="0" r="2965" b="0"/>
            <wp:docPr id="22" name="Рисунок 20" descr="C:\Users\User\Downloads\граф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граф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01" r="1381" b="5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285" cy="301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52A" w:rsidRPr="00EE353A" w:rsidRDefault="008641E0" w:rsidP="003B3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</w:t>
      </w:r>
      <w:r w:rsidR="004A652A" w:rsidRPr="00EE353A">
        <w:rPr>
          <w:rFonts w:ascii="Times New Roman" w:hAnsi="Times New Roman" w:cs="Times New Roman"/>
          <w:sz w:val="28"/>
          <w:szCs w:val="28"/>
        </w:rPr>
        <w:t>— График функции откликов для различных радиусов дефектов</w:t>
      </w:r>
    </w:p>
    <w:p w:rsidR="003B3DFB" w:rsidRPr="00EE353A" w:rsidRDefault="003B3DFB" w:rsidP="003B3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52A" w:rsidRPr="00EE353A" w:rsidRDefault="00DF2850" w:rsidP="003B3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53A">
        <w:rPr>
          <w:rFonts w:ascii="Times New Roman" w:hAnsi="Times New Roman" w:cs="Times New Roman"/>
          <w:sz w:val="28"/>
          <w:szCs w:val="28"/>
        </w:rPr>
        <w:t>Д</w:t>
      </w:r>
      <w:r w:rsidR="006867C3">
        <w:rPr>
          <w:rFonts w:ascii="Times New Roman" w:hAnsi="Times New Roman" w:cs="Times New Roman"/>
          <w:sz w:val="28"/>
          <w:szCs w:val="28"/>
        </w:rPr>
        <w:t>ефект</w:t>
      </w:r>
      <w:r w:rsidR="004A652A" w:rsidRPr="00EE353A">
        <w:rPr>
          <w:rFonts w:ascii="Times New Roman" w:hAnsi="Times New Roman" w:cs="Times New Roman"/>
          <w:sz w:val="28"/>
          <w:szCs w:val="28"/>
        </w:rPr>
        <w:t xml:space="preserve"> радиусом 12</w:t>
      </w:r>
      <w:r w:rsidR="006867C3">
        <w:rPr>
          <w:rFonts w:ascii="Times New Roman" w:hAnsi="Times New Roman" w:cs="Times New Roman"/>
          <w:sz w:val="28"/>
          <w:szCs w:val="28"/>
        </w:rPr>
        <w:t>,</w:t>
      </w:r>
      <w:r w:rsidR="004A652A" w:rsidRPr="00EE353A">
        <w:rPr>
          <w:rFonts w:ascii="Times New Roman" w:hAnsi="Times New Roman" w:cs="Times New Roman"/>
          <w:sz w:val="28"/>
          <w:szCs w:val="28"/>
        </w:rPr>
        <w:t>5</w:t>
      </w:r>
      <w:r w:rsidR="006867C3">
        <w:rPr>
          <w:rFonts w:ascii="Times New Roman" w:hAnsi="Times New Roman" w:cs="Times New Roman"/>
          <w:sz w:val="28"/>
          <w:szCs w:val="28"/>
        </w:rPr>
        <w:t xml:space="preserve"> </w:t>
      </w:r>
      <w:r w:rsidR="004A652A" w:rsidRPr="00EE353A">
        <w:rPr>
          <w:rFonts w:ascii="Times New Roman" w:hAnsi="Times New Roman" w:cs="Times New Roman"/>
          <w:sz w:val="28"/>
          <w:szCs w:val="28"/>
        </w:rPr>
        <w:t xml:space="preserve">мм </w:t>
      </w:r>
      <w:r w:rsidR="006867C3">
        <w:rPr>
          <w:rFonts w:ascii="Times New Roman" w:hAnsi="Times New Roman" w:cs="Times New Roman"/>
          <w:sz w:val="28"/>
          <w:szCs w:val="28"/>
        </w:rPr>
        <w:t>имел</w:t>
      </w:r>
      <w:r w:rsidR="004A652A" w:rsidRPr="00EE353A">
        <w:rPr>
          <w:rFonts w:ascii="Times New Roman" w:hAnsi="Times New Roman" w:cs="Times New Roman"/>
          <w:sz w:val="28"/>
          <w:szCs w:val="28"/>
        </w:rPr>
        <w:t xml:space="preserve"> самый большой радиус из экспериментальных образцов</w:t>
      </w:r>
      <w:r w:rsidR="006867C3">
        <w:rPr>
          <w:rFonts w:ascii="Times New Roman" w:hAnsi="Times New Roman" w:cs="Times New Roman"/>
          <w:sz w:val="28"/>
          <w:szCs w:val="28"/>
        </w:rPr>
        <w:t xml:space="preserve"> (</w:t>
      </w:r>
      <w:r w:rsidR="006867C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867C3" w:rsidRPr="006867C3">
        <w:rPr>
          <w:rFonts w:ascii="Times New Roman" w:hAnsi="Times New Roman" w:cs="Times New Roman"/>
          <w:sz w:val="28"/>
          <w:szCs w:val="28"/>
        </w:rPr>
        <w:t>0125</w:t>
      </w:r>
      <w:r w:rsidR="006867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867C3" w:rsidRPr="006867C3">
        <w:rPr>
          <w:rFonts w:ascii="Times New Roman" w:hAnsi="Times New Roman" w:cs="Times New Roman"/>
          <w:sz w:val="28"/>
          <w:szCs w:val="28"/>
        </w:rPr>
        <w:t>24</w:t>
      </w:r>
      <w:r w:rsidR="006867C3">
        <w:rPr>
          <w:rFonts w:ascii="Times New Roman" w:hAnsi="Times New Roman" w:cs="Times New Roman"/>
          <w:sz w:val="28"/>
          <w:szCs w:val="28"/>
        </w:rPr>
        <w:t>)</w:t>
      </w:r>
      <w:r w:rsidR="004A652A" w:rsidRPr="00EE353A">
        <w:rPr>
          <w:rFonts w:ascii="Times New Roman" w:hAnsi="Times New Roman" w:cs="Times New Roman"/>
          <w:sz w:val="28"/>
          <w:szCs w:val="28"/>
        </w:rPr>
        <w:t>, поэтому ответный сигнал в этом случае самый сильный и несет наибольшую информацию о дефекте. По мере уменьшения радиуса дефекта</w:t>
      </w:r>
      <w:r w:rsidR="006867C3">
        <w:rPr>
          <w:rFonts w:ascii="Times New Roman" w:hAnsi="Times New Roman" w:cs="Times New Roman"/>
          <w:sz w:val="28"/>
          <w:szCs w:val="28"/>
        </w:rPr>
        <w:t xml:space="preserve"> (8 мм, 4 мм) ответный сигнал ослабевал</w:t>
      </w:r>
      <w:r w:rsidR="004A652A" w:rsidRPr="00EE353A">
        <w:rPr>
          <w:rFonts w:ascii="Times New Roman" w:hAnsi="Times New Roman" w:cs="Times New Roman"/>
          <w:sz w:val="28"/>
          <w:szCs w:val="28"/>
        </w:rPr>
        <w:t xml:space="preserve"> с менее выраженными характеристиками дефекта. Однако даже в этих случаях информационного содержания сигнала достаточн</w:t>
      </w:r>
      <w:r w:rsidR="006867C3">
        <w:rPr>
          <w:rFonts w:ascii="Times New Roman" w:hAnsi="Times New Roman" w:cs="Times New Roman"/>
          <w:sz w:val="28"/>
          <w:szCs w:val="28"/>
        </w:rPr>
        <w:t>о для распознавания наличия дефекта</w:t>
      </w:r>
      <w:r w:rsidR="004A652A" w:rsidRPr="00EE35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52A" w:rsidRPr="00EE353A" w:rsidRDefault="00205A16" w:rsidP="007F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Проведенные эксперименты показали, что и</w:t>
      </w:r>
      <w:r w:rsidR="001E5BE3">
        <w:rPr>
          <w:rFonts w:ascii="Times New Roman" w:hAnsi="Times New Roman" w:cs="Times New Roman"/>
          <w:sz w:val="28"/>
          <w:szCs w:val="28"/>
        </w:rPr>
        <w:t>спользование предлагаемого настраиваемого ортонормированного</w:t>
      </w:r>
      <w:r w:rsidR="004A652A" w:rsidRPr="00EE353A">
        <w:rPr>
          <w:rFonts w:ascii="Times New Roman" w:hAnsi="Times New Roman" w:cs="Times New Roman"/>
          <w:sz w:val="28"/>
          <w:szCs w:val="28"/>
        </w:rPr>
        <w:t xml:space="preserve"> </w:t>
      </w:r>
      <w:r w:rsidR="001E5BE3">
        <w:rPr>
          <w:rFonts w:ascii="Times New Roman" w:hAnsi="Times New Roman" w:cs="Times New Roman"/>
          <w:sz w:val="28"/>
          <w:szCs w:val="28"/>
        </w:rPr>
        <w:t xml:space="preserve">базиса </w:t>
      </w:r>
      <w:r w:rsidR="004A652A" w:rsidRPr="00EE353A">
        <w:rPr>
          <w:rFonts w:ascii="Times New Roman" w:hAnsi="Times New Roman" w:cs="Times New Roman"/>
          <w:sz w:val="28"/>
          <w:szCs w:val="28"/>
        </w:rPr>
        <w:t>для пространственной реализации функции распознавания дефектов дает достаточную возможность идентифицировать тип дефекта, его размер, глубину</w:t>
      </w:r>
      <w:r>
        <w:rPr>
          <w:rFonts w:ascii="Times New Roman" w:hAnsi="Times New Roman" w:cs="Times New Roman"/>
          <w:sz w:val="28"/>
          <w:szCs w:val="28"/>
        </w:rPr>
        <w:t xml:space="preserve"> залегания</w:t>
      </w:r>
      <w:r w:rsidR="004A652A" w:rsidRPr="00EE353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="004A652A" w:rsidRPr="00EE353A">
        <w:rPr>
          <w:rFonts w:ascii="Times New Roman" w:hAnsi="Times New Roman" w:cs="Times New Roman"/>
          <w:sz w:val="28"/>
          <w:szCs w:val="28"/>
        </w:rPr>
        <w:t xml:space="preserve">положение в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="004A652A" w:rsidRPr="00EE353A">
        <w:rPr>
          <w:rFonts w:ascii="Times New Roman" w:hAnsi="Times New Roman" w:cs="Times New Roman"/>
          <w:sz w:val="28"/>
          <w:szCs w:val="28"/>
        </w:rPr>
        <w:t>.</w:t>
      </w:r>
    </w:p>
    <w:p w:rsidR="004A652A" w:rsidRPr="00EE353A" w:rsidRDefault="004A652A" w:rsidP="007F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E353A">
        <w:rPr>
          <w:rFonts w:ascii="Times New Roman" w:hAnsi="Times New Roman" w:cs="Times New Roman"/>
          <w:sz w:val="28"/>
          <w:szCs w:val="28"/>
        </w:rPr>
        <w:t>Использование описанного подхода позволяет со</w:t>
      </w:r>
      <w:r w:rsidR="00205A16">
        <w:rPr>
          <w:rFonts w:ascii="Times New Roman" w:hAnsi="Times New Roman" w:cs="Times New Roman"/>
          <w:sz w:val="28"/>
          <w:szCs w:val="28"/>
        </w:rPr>
        <w:t>здавать адаптивные комплексы</w:t>
      </w:r>
      <w:r w:rsidRPr="00EE353A">
        <w:rPr>
          <w:rFonts w:ascii="Times New Roman" w:hAnsi="Times New Roman" w:cs="Times New Roman"/>
          <w:sz w:val="28"/>
          <w:szCs w:val="28"/>
        </w:rPr>
        <w:t xml:space="preserve"> </w:t>
      </w:r>
      <w:r w:rsidR="001E5BE3">
        <w:rPr>
          <w:rFonts w:ascii="Times New Roman" w:hAnsi="Times New Roman" w:cs="Times New Roman"/>
          <w:sz w:val="28"/>
          <w:szCs w:val="28"/>
        </w:rPr>
        <w:t xml:space="preserve">низкочастотного </w:t>
      </w:r>
      <w:r w:rsidRPr="00EE353A">
        <w:rPr>
          <w:rFonts w:ascii="Times New Roman" w:hAnsi="Times New Roman" w:cs="Times New Roman"/>
          <w:sz w:val="28"/>
          <w:szCs w:val="28"/>
        </w:rPr>
        <w:t>обнаружения дефектов</w:t>
      </w:r>
      <w:r w:rsidR="001E5BE3">
        <w:rPr>
          <w:rFonts w:ascii="Times New Roman" w:hAnsi="Times New Roman" w:cs="Times New Roman"/>
          <w:sz w:val="28"/>
          <w:szCs w:val="28"/>
        </w:rPr>
        <w:t xml:space="preserve"> в</w:t>
      </w:r>
      <w:r w:rsidRPr="00EE353A">
        <w:rPr>
          <w:rFonts w:ascii="Times New Roman" w:hAnsi="Times New Roman" w:cs="Times New Roman"/>
          <w:sz w:val="28"/>
          <w:szCs w:val="28"/>
        </w:rPr>
        <w:t xml:space="preserve"> вытянутых прямоугольных </w:t>
      </w:r>
      <w:r w:rsidR="001E5BE3">
        <w:rPr>
          <w:rFonts w:ascii="Times New Roman" w:hAnsi="Times New Roman" w:cs="Times New Roman"/>
          <w:sz w:val="28"/>
          <w:szCs w:val="28"/>
        </w:rPr>
        <w:t>механических конструкциях</w:t>
      </w:r>
      <w:r w:rsidRPr="00EE353A">
        <w:rPr>
          <w:rFonts w:ascii="Times New Roman" w:hAnsi="Times New Roman" w:cs="Times New Roman"/>
          <w:sz w:val="28"/>
          <w:szCs w:val="28"/>
        </w:rPr>
        <w:t xml:space="preserve"> с дефектами различного типа.</w:t>
      </w:r>
    </w:p>
    <w:p w:rsidR="00DF2850" w:rsidRPr="00EE353A" w:rsidRDefault="002406F2" w:rsidP="00F93372">
      <w:pPr>
        <w:pStyle w:val="af3"/>
      </w:pPr>
      <w:r w:rsidRPr="00EE353A">
        <w:t>Для автоматизации</w:t>
      </w:r>
      <w:r w:rsidR="003445D4">
        <w:t xml:space="preserve"> обучения модуля</w:t>
      </w:r>
      <w:r w:rsidRPr="00EE353A">
        <w:t xml:space="preserve"> распознавания дефектов </w:t>
      </w:r>
      <w:r w:rsidR="003445D4">
        <w:t xml:space="preserve">использовалась точная конечно-элементная модель объекта диагностики, реализованная в пакете </w:t>
      </w:r>
      <w:proofErr w:type="spellStart"/>
      <w:r w:rsidR="003445D4">
        <w:rPr>
          <w:lang w:val="en-US"/>
        </w:rPr>
        <w:t>Ansys</w:t>
      </w:r>
      <w:proofErr w:type="spellEnd"/>
      <w:r w:rsidR="003445D4">
        <w:t xml:space="preserve"> и позволяющая формировать обучающие выборки функций откликов для различных размеров и размещений дефектов без проведения физических экспериментов на основе математического исследования цифрового двойника. Использование </w:t>
      </w:r>
      <w:r w:rsidR="00106DDB">
        <w:t>этого</w:t>
      </w:r>
      <w:r w:rsidR="003445D4">
        <w:t xml:space="preserve"> принципа</w:t>
      </w:r>
      <w:r w:rsidR="00106DDB">
        <w:t xml:space="preserve"> «цифрового двойника»</w:t>
      </w:r>
      <w:r w:rsidR="003445D4">
        <w:t xml:space="preserve"> позволило эффективно настраивать (обучать) систему неразрушающей диагностики на различные типы конструкций и особенности определяемых дефектов. </w:t>
      </w:r>
    </w:p>
    <w:p w:rsidR="00106DDB" w:rsidRDefault="00106DDB" w:rsidP="00F93372">
      <w:pPr>
        <w:pStyle w:val="af3"/>
      </w:pPr>
    </w:p>
    <w:p w:rsidR="00106DDB" w:rsidRPr="00EE353A" w:rsidRDefault="00106DDB" w:rsidP="00F93372">
      <w:pPr>
        <w:pStyle w:val="af3"/>
      </w:pPr>
    </w:p>
    <w:p w:rsidR="002406F2" w:rsidRPr="00F93372" w:rsidRDefault="00DE4103" w:rsidP="00F93372">
      <w:pPr>
        <w:pStyle w:val="af3"/>
        <w:rPr>
          <w:sz w:val="24"/>
          <w:szCs w:val="24"/>
        </w:rPr>
      </w:pPr>
      <w:r>
        <w:rPr>
          <w:sz w:val="24"/>
          <w:szCs w:val="24"/>
        </w:rPr>
        <w:lastRenderedPageBreak/>
        <w:t>Литература.</w:t>
      </w:r>
    </w:p>
    <w:p w:rsidR="002406F2" w:rsidRPr="00F93372" w:rsidRDefault="00F93372" w:rsidP="00F93372">
      <w:pPr>
        <w:pStyle w:val="af3"/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F93372">
        <w:rPr>
          <w:sz w:val="24"/>
          <w:szCs w:val="24"/>
        </w:rPr>
        <w:t>Седов</w:t>
      </w:r>
      <w:r w:rsidR="002406F2" w:rsidRPr="00F93372">
        <w:rPr>
          <w:sz w:val="24"/>
          <w:szCs w:val="24"/>
        </w:rPr>
        <w:t xml:space="preserve"> А. В. Цифровой двойник для настройки алгоритма тестирования и обучения интеллектуальной системы неразрушающей дефектоскопии несущей конструкции / А. В. Седов, О. О. Пушкарева // Научные известия. – 2022. – № 27. – С. 291-293.</w:t>
      </w:r>
    </w:p>
    <w:p w:rsidR="002406F2" w:rsidRPr="00F93372" w:rsidRDefault="002406F2" w:rsidP="00F93372">
      <w:pPr>
        <w:pStyle w:val="af3"/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F93372">
        <w:rPr>
          <w:sz w:val="24"/>
          <w:szCs w:val="24"/>
        </w:rPr>
        <w:t>Седов А.В. Моделирование объектов с дискретно-распределенными параметрами: декомпозиционный подход. М.: Наука, 2010. 438 с.</w:t>
      </w:r>
    </w:p>
    <w:p w:rsidR="002406F2" w:rsidRPr="00F93372" w:rsidRDefault="00306485" w:rsidP="00F93372">
      <w:pPr>
        <w:pStyle w:val="af3"/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Кокорев</w:t>
      </w:r>
      <w:proofErr w:type="spellEnd"/>
      <w:r>
        <w:rPr>
          <w:sz w:val="24"/>
          <w:szCs w:val="24"/>
        </w:rPr>
        <w:t xml:space="preserve"> Д.</w:t>
      </w:r>
      <w:r w:rsidR="002406F2" w:rsidRPr="00F93372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="002406F2" w:rsidRPr="00F93372">
        <w:rPr>
          <w:sz w:val="24"/>
          <w:szCs w:val="24"/>
        </w:rPr>
        <w:t>, Юрин А</w:t>
      </w:r>
      <w:r>
        <w:rPr>
          <w:sz w:val="24"/>
          <w:szCs w:val="24"/>
        </w:rPr>
        <w:t>.</w:t>
      </w:r>
      <w:r w:rsidR="002406F2" w:rsidRPr="00F93372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="002406F2" w:rsidRPr="00F93372">
        <w:rPr>
          <w:sz w:val="24"/>
          <w:szCs w:val="24"/>
        </w:rPr>
        <w:t xml:space="preserve"> Цифровые двойники: понятие, типы и преимущества // </w:t>
      </w:r>
      <w:proofErr w:type="spellStart"/>
      <w:r w:rsidR="002406F2" w:rsidRPr="00F93372">
        <w:rPr>
          <w:sz w:val="24"/>
          <w:szCs w:val="24"/>
        </w:rPr>
        <w:t>Colloquium-journal</w:t>
      </w:r>
      <w:proofErr w:type="spellEnd"/>
      <w:r w:rsidR="002406F2" w:rsidRPr="00F93372">
        <w:rPr>
          <w:sz w:val="24"/>
          <w:szCs w:val="24"/>
        </w:rPr>
        <w:t xml:space="preserve">. 2019. №10 (34). </w:t>
      </w:r>
    </w:p>
    <w:p w:rsidR="001E44DC" w:rsidRDefault="001E44DC" w:rsidP="00F93372">
      <w:pPr>
        <w:pStyle w:val="af3"/>
      </w:pPr>
    </w:p>
    <w:p w:rsidR="00DE4103" w:rsidRDefault="00DE4103" w:rsidP="00DE4103">
      <w:pPr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en"/>
        </w:rPr>
      </w:pPr>
      <w:r w:rsidRPr="00DE4103">
        <w:rPr>
          <w:rFonts w:ascii="Times New Roman" w:hAnsi="Times New Roman" w:cs="Times New Roman"/>
          <w:bCs/>
          <w:sz w:val="28"/>
          <w:szCs w:val="28"/>
          <w:lang w:val="en"/>
        </w:rPr>
        <w:t xml:space="preserve">DIGITAL TWIN MODEL FOR DEFECT RECOGNITION IN </w:t>
      </w:r>
    </w:p>
    <w:p w:rsidR="001E44DC" w:rsidRDefault="00DE4103" w:rsidP="00DE4103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E4103">
        <w:rPr>
          <w:rFonts w:ascii="Times New Roman" w:hAnsi="Times New Roman" w:cs="Times New Roman"/>
          <w:bCs/>
          <w:sz w:val="28"/>
          <w:szCs w:val="28"/>
          <w:lang w:val="en"/>
        </w:rPr>
        <w:t>NON-DESTRUCTIVE DIAGNOSTICS SYSTEMS</w:t>
      </w:r>
      <w:r w:rsidR="00EE353A" w:rsidRPr="001E44D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1E44DC" w:rsidRPr="001E44DC" w:rsidRDefault="00DE4103" w:rsidP="001E44DC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E44DC">
        <w:rPr>
          <w:rFonts w:ascii="Times New Roman" w:hAnsi="Times New Roman" w:cs="Times New Roman"/>
          <w:bCs/>
          <w:sz w:val="28"/>
          <w:szCs w:val="28"/>
          <w:lang w:val="en-US"/>
        </w:rPr>
        <w:t>Sedov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E44DC">
        <w:rPr>
          <w:rFonts w:ascii="Times New Roman" w:hAnsi="Times New Roman" w:cs="Times New Roman"/>
          <w:bCs/>
          <w:sz w:val="28"/>
          <w:szCs w:val="28"/>
          <w:lang w:val="en-US"/>
        </w:rPr>
        <w:t>Andrej V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ladimirovich</w:t>
      </w:r>
      <w:r w:rsidRPr="00DE4103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Pr="001E44D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E44DC" w:rsidRPr="001E44DC">
        <w:rPr>
          <w:rFonts w:ascii="Times New Roman" w:hAnsi="Times New Roman" w:cs="Times New Roman"/>
          <w:bCs/>
          <w:sz w:val="28"/>
          <w:szCs w:val="28"/>
          <w:lang w:val="en-US"/>
        </w:rPr>
        <w:t>Pushkareva</w:t>
      </w:r>
      <w:proofErr w:type="spellEnd"/>
      <w:r w:rsidR="001E44DC" w:rsidRPr="001E44D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1E44DC">
        <w:rPr>
          <w:rFonts w:ascii="Times New Roman" w:hAnsi="Times New Roman" w:cs="Times New Roman"/>
          <w:bCs/>
          <w:sz w:val="28"/>
          <w:szCs w:val="28"/>
          <w:lang w:val="en-US"/>
        </w:rPr>
        <w:t>Olg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Olegovna</w:t>
      </w:r>
      <w:proofErr w:type="spellEnd"/>
    </w:p>
    <w:p w:rsidR="001E44DC" w:rsidRPr="00EE353A" w:rsidRDefault="001E44DC" w:rsidP="00EE353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353A">
        <w:rPr>
          <w:rFonts w:ascii="Times New Roman" w:hAnsi="Times New Roman" w:cs="Times New Roman"/>
          <w:bCs/>
          <w:sz w:val="24"/>
          <w:szCs w:val="24"/>
          <w:lang w:val="en-US"/>
        </w:rPr>
        <w:t>South Russian State Polytechnic University (NPI) named after M.I. Platov, Novocherkassk</w:t>
      </w:r>
    </w:p>
    <w:p w:rsidR="001E44DC" w:rsidRDefault="001E44DC" w:rsidP="00EE353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1E44DC" w:rsidRPr="001E44DC" w:rsidRDefault="001E44DC" w:rsidP="005830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1E44DC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Abstract: </w:t>
      </w:r>
      <w:r w:rsidR="00DE4103" w:rsidRPr="00DE4103">
        <w:rPr>
          <w:rFonts w:ascii="Times New Roman" w:hAnsi="Times New Roman" w:cs="Times New Roman"/>
          <w:bCs/>
          <w:sz w:val="24"/>
          <w:szCs w:val="28"/>
          <w:lang w:val="en"/>
        </w:rPr>
        <w:t>The principle of implementing a digital twin for recognizing hidden defects in mechanical systems during non-destructive diagnostics is considered. The implemented features of data processing and machine learning used to analyze diagnostic signals are presented. The results of physical and computational experiments using a digital twin of a mechanical structure are presented, ensuring effective detection of hidden defects. The advantages and prospects for implementing a digital twin in the field of diagnostics and flaw detection are highlighted.</w:t>
      </w:r>
    </w:p>
    <w:p w:rsidR="001E44DC" w:rsidRPr="001E44DC" w:rsidRDefault="001E44DC" w:rsidP="001E44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  <w:lang w:val="en-US"/>
        </w:rPr>
      </w:pPr>
    </w:p>
    <w:p w:rsidR="001E44DC" w:rsidRPr="001E44DC" w:rsidRDefault="001E44DC" w:rsidP="003B3DFB">
      <w:pPr>
        <w:spacing w:after="0" w:line="240" w:lineRule="auto"/>
        <w:ind w:firstLine="709"/>
        <w:rPr>
          <w:lang w:val="en-US"/>
        </w:rPr>
      </w:pPr>
    </w:p>
    <w:sectPr w:rsidR="001E44DC" w:rsidRPr="001E44DC" w:rsidSect="00D12C93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Proxima Nova ExCn Rg">
    <w:altName w:val="Tahoma"/>
    <w:charset w:val="00"/>
    <w:family w:val="auto"/>
    <w:pitch w:val="variable"/>
    <w:sig w:usb0="A00002EF" w:usb1="5000E0F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3A72"/>
    <w:multiLevelType w:val="multilevel"/>
    <w:tmpl w:val="F6F01670"/>
    <w:lvl w:ilvl="0">
      <w:start w:val="1"/>
      <w:numFmt w:val="decimal"/>
      <w:pStyle w:val="1"/>
      <w:suff w:val="space"/>
      <w:lvlText w:val="%1)"/>
      <w:lvlJc w:val="left"/>
      <w:pPr>
        <w:ind w:left="0" w:firstLine="113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a"/>
      <w:lvlText w:val="[%2]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Lower"/>
      <w:pStyle w:val="a0"/>
      <w:suff w:val="space"/>
      <w:lvlText w:val="%4)"/>
      <w:lvlJc w:val="left"/>
      <w:pPr>
        <w:ind w:left="0" w:firstLine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4">
      <w:start w:val="1"/>
      <w:numFmt w:val="none"/>
      <w:suff w:val="space"/>
      <w:lvlText w:val="ВНИМАНИЕ!"/>
      <w:lvlJc w:val="left"/>
      <w:pPr>
        <w:ind w:left="0" w:firstLine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AF03900"/>
    <w:multiLevelType w:val="hybridMultilevel"/>
    <w:tmpl w:val="B4DE152C"/>
    <w:lvl w:ilvl="0" w:tplc="9B44FF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41603"/>
    <w:multiLevelType w:val="multilevel"/>
    <w:tmpl w:val="47969692"/>
    <w:lvl w:ilvl="0">
      <w:start w:val="1"/>
      <w:numFmt w:val="russianUpper"/>
      <w:pStyle w:val="a1"/>
      <w:suff w:val="space"/>
      <w:lvlText w:val="Приложение %1"/>
      <w:lvlJc w:val="left"/>
      <w:pPr>
        <w:ind w:left="0" w:firstLine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3457872"/>
    <w:multiLevelType w:val="hybridMultilevel"/>
    <w:tmpl w:val="642A18FC"/>
    <w:lvl w:ilvl="0" w:tplc="FD74EFDE">
      <w:start w:val="1"/>
      <w:numFmt w:val="decimal"/>
      <w:pStyle w:val="a2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B5377"/>
    <w:multiLevelType w:val="multilevel"/>
    <w:tmpl w:val="337207CA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-"/>
      <w:suff w:val="space"/>
      <w:lvlText w:val="-"/>
      <w:lvlJc w:val="left"/>
      <w:pPr>
        <w:ind w:left="0" w:firstLine="1134"/>
      </w:pPr>
      <w:rPr>
        <w:rFonts w:ascii="Courier New" w:hAnsi="Courier New" w:hint="default"/>
        <w:color w:val="auto"/>
        <w:sz w:val="2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795"/>
        </w:tabs>
        <w:ind w:left="2795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2F"/>
    <w:rsid w:val="000051F2"/>
    <w:rsid w:val="00106DDB"/>
    <w:rsid w:val="001E44DC"/>
    <w:rsid w:val="001E5BE3"/>
    <w:rsid w:val="00205A16"/>
    <w:rsid w:val="002406F2"/>
    <w:rsid w:val="0024295D"/>
    <w:rsid w:val="002B3657"/>
    <w:rsid w:val="00306485"/>
    <w:rsid w:val="003445D4"/>
    <w:rsid w:val="003538F0"/>
    <w:rsid w:val="003B3DFB"/>
    <w:rsid w:val="00411064"/>
    <w:rsid w:val="00475417"/>
    <w:rsid w:val="004A652A"/>
    <w:rsid w:val="004C1805"/>
    <w:rsid w:val="004D0206"/>
    <w:rsid w:val="00515D3A"/>
    <w:rsid w:val="00520D5E"/>
    <w:rsid w:val="00540372"/>
    <w:rsid w:val="00583028"/>
    <w:rsid w:val="00591E8B"/>
    <w:rsid w:val="005C1016"/>
    <w:rsid w:val="005F4597"/>
    <w:rsid w:val="006867C3"/>
    <w:rsid w:val="007F44E8"/>
    <w:rsid w:val="00826B72"/>
    <w:rsid w:val="008641E0"/>
    <w:rsid w:val="009844EC"/>
    <w:rsid w:val="009873E3"/>
    <w:rsid w:val="009A1C0F"/>
    <w:rsid w:val="009A6ABC"/>
    <w:rsid w:val="00A83F66"/>
    <w:rsid w:val="00AC6772"/>
    <w:rsid w:val="00B0142F"/>
    <w:rsid w:val="00BB7C10"/>
    <w:rsid w:val="00C544EA"/>
    <w:rsid w:val="00C84926"/>
    <w:rsid w:val="00CD46E5"/>
    <w:rsid w:val="00D12C93"/>
    <w:rsid w:val="00DE4103"/>
    <w:rsid w:val="00DF2850"/>
    <w:rsid w:val="00E8119E"/>
    <w:rsid w:val="00EB2DC6"/>
    <w:rsid w:val="00ED601A"/>
    <w:rsid w:val="00EE353A"/>
    <w:rsid w:val="00F9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A4E2"/>
  <w15:chartTrackingRefBased/>
  <w15:docId w15:val="{ACCE90B7-3C48-4133-A2F7-9D7ECF25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406F2"/>
    <w:rPr>
      <w:kern w:val="2"/>
      <w14:ligatures w14:val="standardContextual"/>
    </w:rPr>
  </w:style>
  <w:style w:type="paragraph" w:styleId="10">
    <w:name w:val="heading 1"/>
    <w:basedOn w:val="a3"/>
    <w:next w:val="a3"/>
    <w:link w:val="11"/>
    <w:uiPriority w:val="9"/>
    <w:qFormat/>
    <w:rsid w:val="00ED6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">
    <w:name w:val="ПЕРЕЧИСЛ 1)"/>
    <w:link w:val="12"/>
    <w:qFormat/>
    <w:rsid w:val="003538F0"/>
    <w:pPr>
      <w:numPr>
        <w:numId w:val="4"/>
      </w:numPr>
      <w:tabs>
        <w:tab w:val="num" w:pos="360"/>
      </w:tabs>
      <w:suppressAutoHyphens/>
      <w:spacing w:after="0" w:line="360" w:lineRule="auto"/>
      <w:ind w:firstLine="0"/>
      <w:jc w:val="both"/>
    </w:pPr>
    <w:rPr>
      <w:rFonts w:ascii="Times New Roman" w:hAnsi="Times New Roman"/>
      <w:sz w:val="28"/>
    </w:rPr>
  </w:style>
  <w:style w:type="character" w:customStyle="1" w:styleId="12">
    <w:name w:val="ПЕРЕЧИСЛ 1) Знак"/>
    <w:basedOn w:val="a4"/>
    <w:link w:val="1"/>
    <w:rsid w:val="003538F0"/>
    <w:rPr>
      <w:rFonts w:ascii="Times New Roman" w:hAnsi="Times New Roman"/>
      <w:sz w:val="28"/>
    </w:rPr>
  </w:style>
  <w:style w:type="paragraph" w:styleId="a7">
    <w:name w:val="table of figures"/>
    <w:basedOn w:val="a3"/>
    <w:next w:val="a3"/>
    <w:uiPriority w:val="99"/>
    <w:semiHidden/>
    <w:unhideWhenUsed/>
    <w:rsid w:val="003538F0"/>
    <w:pPr>
      <w:suppressAutoHyphens/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-">
    <w:name w:val="ПЕРЕЧИСЛ(-)"/>
    <w:link w:val="-0"/>
    <w:qFormat/>
    <w:rsid w:val="003538F0"/>
    <w:pPr>
      <w:numPr>
        <w:ilvl w:val="1"/>
        <w:numId w:val="2"/>
      </w:numPr>
      <w:spacing w:after="0" w:line="360" w:lineRule="auto"/>
      <w:jc w:val="both"/>
    </w:pPr>
    <w:rPr>
      <w:rFonts w:ascii="Times New Roman" w:hAnsi="Times New Roman"/>
      <w:sz w:val="28"/>
    </w:rPr>
  </w:style>
  <w:style w:type="character" w:customStyle="1" w:styleId="-0">
    <w:name w:val="ПЕРЕЧИСЛ(-) Знак"/>
    <w:basedOn w:val="a4"/>
    <w:link w:val="-"/>
    <w:rsid w:val="003538F0"/>
    <w:rPr>
      <w:rFonts w:ascii="Times New Roman" w:hAnsi="Times New Roman"/>
      <w:sz w:val="28"/>
    </w:rPr>
  </w:style>
  <w:style w:type="paragraph" w:customStyle="1" w:styleId="a0">
    <w:name w:val="ПЕРЕЧИСЛ(а))"/>
    <w:link w:val="a8"/>
    <w:qFormat/>
    <w:rsid w:val="003538F0"/>
    <w:pPr>
      <w:numPr>
        <w:ilvl w:val="3"/>
        <w:numId w:val="4"/>
      </w:numPr>
      <w:suppressAutoHyphens/>
      <w:spacing w:after="0" w:line="36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ПЕРЕЧИСЛ(а)) Знак"/>
    <w:basedOn w:val="a4"/>
    <w:link w:val="a0"/>
    <w:rsid w:val="003538F0"/>
    <w:rPr>
      <w:rFonts w:ascii="Times New Roman" w:hAnsi="Times New Roman"/>
      <w:sz w:val="28"/>
    </w:rPr>
  </w:style>
  <w:style w:type="paragraph" w:customStyle="1" w:styleId="a">
    <w:name w:val="ПЕРЕЧИСЛ[]"/>
    <w:link w:val="a9"/>
    <w:qFormat/>
    <w:rsid w:val="003538F0"/>
    <w:pPr>
      <w:numPr>
        <w:ilvl w:val="1"/>
        <w:numId w:val="4"/>
      </w:numPr>
      <w:suppressAutoHyphens/>
      <w:spacing w:after="100" w:line="240" w:lineRule="auto"/>
      <w:jc w:val="both"/>
    </w:pPr>
    <w:rPr>
      <w:rFonts w:ascii="Times New Roman" w:hAnsi="Times New Roman"/>
      <w:sz w:val="24"/>
    </w:rPr>
  </w:style>
  <w:style w:type="character" w:customStyle="1" w:styleId="a9">
    <w:name w:val="ПЕРЕЧИСЛ[] Знак"/>
    <w:basedOn w:val="a4"/>
    <w:link w:val="a"/>
    <w:rsid w:val="003538F0"/>
    <w:rPr>
      <w:rFonts w:ascii="Times New Roman" w:hAnsi="Times New Roman"/>
      <w:sz w:val="24"/>
    </w:rPr>
  </w:style>
  <w:style w:type="paragraph" w:styleId="aa">
    <w:name w:val="Subtitle"/>
    <w:basedOn w:val="a3"/>
    <w:next w:val="a3"/>
    <w:link w:val="ab"/>
    <w:uiPriority w:val="11"/>
    <w:qFormat/>
    <w:rsid w:val="003538F0"/>
    <w:pPr>
      <w:numPr>
        <w:ilvl w:val="1"/>
      </w:numPr>
      <w:suppressAutoHyphens/>
      <w:spacing w:line="240" w:lineRule="auto"/>
      <w:jc w:val="both"/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4"/>
    <w:link w:val="aa"/>
    <w:uiPriority w:val="11"/>
    <w:rsid w:val="003538F0"/>
    <w:rPr>
      <w:rFonts w:eastAsiaTheme="minorEastAsia"/>
      <w:color w:val="5A5A5A" w:themeColor="text1" w:themeTint="A5"/>
      <w:spacing w:val="15"/>
    </w:rPr>
  </w:style>
  <w:style w:type="paragraph" w:customStyle="1" w:styleId="a2">
    <w:name w:val="ПодзаголовокР"/>
    <w:basedOn w:val="aa"/>
    <w:next w:val="a3"/>
    <w:link w:val="ac"/>
    <w:autoRedefine/>
    <w:qFormat/>
    <w:rsid w:val="003538F0"/>
    <w:pPr>
      <w:numPr>
        <w:ilvl w:val="0"/>
        <w:numId w:val="5"/>
      </w:numPr>
      <w:suppressAutoHyphens w:val="0"/>
      <w:spacing w:before="120" w:after="120"/>
      <w:jc w:val="left"/>
    </w:pPr>
    <w:rPr>
      <w:rFonts w:ascii="Proxima Nova ExCn Rg" w:hAnsi="Proxima Nova ExCn Rg"/>
      <w:b/>
      <w:i/>
      <w:sz w:val="28"/>
    </w:rPr>
  </w:style>
  <w:style w:type="character" w:customStyle="1" w:styleId="ac">
    <w:name w:val="ПодзаголовокР Знак"/>
    <w:basedOn w:val="ab"/>
    <w:link w:val="a2"/>
    <w:rsid w:val="003538F0"/>
    <w:rPr>
      <w:rFonts w:ascii="Proxima Nova ExCn Rg" w:eastAsiaTheme="minorEastAsia" w:hAnsi="Proxima Nova ExCn Rg"/>
      <w:b/>
      <w:i/>
      <w:color w:val="5A5A5A" w:themeColor="text1" w:themeTint="A5"/>
      <w:spacing w:val="15"/>
      <w:sz w:val="28"/>
    </w:rPr>
  </w:style>
  <w:style w:type="paragraph" w:customStyle="1" w:styleId="a1">
    <w:name w:val="ПРИЛОЖ(А)"/>
    <w:next w:val="a3"/>
    <w:link w:val="ad"/>
    <w:qFormat/>
    <w:rsid w:val="003538F0"/>
    <w:pPr>
      <w:keepNext/>
      <w:keepLines/>
      <w:pageBreakBefore/>
      <w:numPr>
        <w:numId w:val="6"/>
      </w:numPr>
      <w:suppressAutoHyphens/>
      <w:spacing w:after="400" w:line="240" w:lineRule="auto"/>
      <w:outlineLvl w:val="0"/>
    </w:pPr>
    <w:rPr>
      <w:rFonts w:ascii="Times New Roman" w:hAnsi="Times New Roman"/>
      <w:b/>
      <w:sz w:val="32"/>
    </w:rPr>
  </w:style>
  <w:style w:type="character" w:customStyle="1" w:styleId="ad">
    <w:name w:val="ПРИЛОЖ(А) Знак"/>
    <w:basedOn w:val="a4"/>
    <w:link w:val="a1"/>
    <w:rsid w:val="003538F0"/>
    <w:rPr>
      <w:rFonts w:ascii="Times New Roman" w:hAnsi="Times New Roman"/>
      <w:b/>
      <w:sz w:val="32"/>
    </w:rPr>
  </w:style>
  <w:style w:type="paragraph" w:customStyle="1" w:styleId="ae">
    <w:name w:val="ПРИМ(Текст)"/>
    <w:next w:val="a3"/>
    <w:link w:val="af"/>
    <w:qFormat/>
    <w:rsid w:val="003538F0"/>
    <w:pPr>
      <w:keepLines/>
      <w:suppressAutoHyphens/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f">
    <w:name w:val="ПРИМ(Текст) Знак"/>
    <w:basedOn w:val="a4"/>
    <w:link w:val="ae"/>
    <w:rsid w:val="003538F0"/>
    <w:rPr>
      <w:rFonts w:ascii="Times New Roman" w:hAnsi="Times New Roman"/>
      <w:sz w:val="28"/>
    </w:rPr>
  </w:style>
  <w:style w:type="paragraph" w:styleId="4">
    <w:name w:val="List Continue 4"/>
    <w:basedOn w:val="a3"/>
    <w:uiPriority w:val="99"/>
    <w:semiHidden/>
    <w:unhideWhenUsed/>
    <w:rsid w:val="003538F0"/>
    <w:pPr>
      <w:suppressAutoHyphens/>
      <w:spacing w:after="120" w:line="240" w:lineRule="auto"/>
      <w:ind w:left="1132"/>
      <w:contextualSpacing/>
      <w:jc w:val="both"/>
    </w:pPr>
    <w:rPr>
      <w:rFonts w:ascii="Times New Roman" w:hAnsi="Times New Roman"/>
      <w:sz w:val="28"/>
    </w:rPr>
  </w:style>
  <w:style w:type="character" w:styleId="af0">
    <w:name w:val="FollowedHyperlink"/>
    <w:basedOn w:val="a4"/>
    <w:uiPriority w:val="99"/>
    <w:semiHidden/>
    <w:unhideWhenUsed/>
    <w:rsid w:val="003538F0"/>
    <w:rPr>
      <w:color w:val="954F72" w:themeColor="followedHyperlink"/>
      <w:u w:val="single"/>
    </w:rPr>
  </w:style>
  <w:style w:type="paragraph" w:customStyle="1" w:styleId="af1">
    <w:name w:val="РИС(Располож)"/>
    <w:qFormat/>
    <w:rsid w:val="003538F0"/>
    <w:pPr>
      <w:keepNext/>
      <w:keepLines/>
      <w:suppressAutoHyphens/>
      <w:spacing w:after="0" w:line="360" w:lineRule="auto"/>
      <w:jc w:val="center"/>
    </w:pPr>
    <w:rPr>
      <w:rFonts w:ascii="Times New Roman" w:hAnsi="Times New Roman"/>
      <w:sz w:val="28"/>
    </w:rPr>
  </w:style>
  <w:style w:type="paragraph" w:customStyle="1" w:styleId="af2">
    <w:name w:val="Рисунок"/>
    <w:basedOn w:val="af3"/>
    <w:link w:val="af4"/>
    <w:qFormat/>
    <w:rsid w:val="003538F0"/>
    <w:pPr>
      <w:keepNext/>
      <w:spacing w:before="120"/>
      <w:jc w:val="center"/>
    </w:pPr>
    <w:rPr>
      <w:noProof/>
    </w:rPr>
  </w:style>
  <w:style w:type="character" w:customStyle="1" w:styleId="af4">
    <w:name w:val="Рисунок Знак"/>
    <w:basedOn w:val="a4"/>
    <w:link w:val="af2"/>
    <w:rsid w:val="003538F0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f3">
    <w:name w:val="Body Text"/>
    <w:basedOn w:val="a3"/>
    <w:link w:val="af5"/>
    <w:autoRedefine/>
    <w:unhideWhenUsed/>
    <w:qFormat/>
    <w:rsid w:val="00F933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5">
    <w:name w:val="Основной текст Знак"/>
    <w:basedOn w:val="a4"/>
    <w:link w:val="af3"/>
    <w:rsid w:val="00F93372"/>
    <w:rPr>
      <w:rFonts w:ascii="Times New Roman" w:eastAsia="Times New Roman" w:hAnsi="Times New Roman" w:cs="Times New Roman"/>
      <w:bCs/>
      <w:kern w:val="2"/>
      <w:sz w:val="28"/>
      <w:szCs w:val="28"/>
      <w:lang w:eastAsia="ru-RU"/>
      <w14:ligatures w14:val="standardContextual"/>
    </w:rPr>
  </w:style>
  <w:style w:type="paragraph" w:customStyle="1" w:styleId="af6">
    <w:name w:val="РСТ общ"/>
    <w:basedOn w:val="a3"/>
    <w:link w:val="af7"/>
    <w:qFormat/>
    <w:rsid w:val="003538F0"/>
    <w:pPr>
      <w:spacing w:after="120" w:line="240" w:lineRule="auto"/>
      <w:ind w:firstLine="567"/>
      <w:jc w:val="both"/>
    </w:pPr>
    <w:rPr>
      <w:rFonts w:ascii="Proxima Nova ExCn Rg" w:hAnsi="Proxima Nova ExCn Rg"/>
      <w:sz w:val="24"/>
    </w:rPr>
  </w:style>
  <w:style w:type="character" w:customStyle="1" w:styleId="af7">
    <w:name w:val="РСТ общ Знак"/>
    <w:basedOn w:val="a4"/>
    <w:link w:val="af6"/>
    <w:rsid w:val="003538F0"/>
    <w:rPr>
      <w:rFonts w:ascii="Proxima Nova ExCn Rg" w:hAnsi="Proxima Nova ExCn Rg"/>
      <w:sz w:val="24"/>
    </w:rPr>
  </w:style>
  <w:style w:type="table" w:styleId="af8">
    <w:name w:val="Table Grid"/>
    <w:basedOn w:val="a5"/>
    <w:uiPriority w:val="39"/>
    <w:rsid w:val="0035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гиперссылка"/>
    <w:basedOn w:val="2"/>
    <w:autoRedefine/>
    <w:qFormat/>
    <w:rsid w:val="003538F0"/>
    <w:pPr>
      <w:tabs>
        <w:tab w:val="left" w:pos="993"/>
        <w:tab w:val="right" w:leader="dot" w:pos="9639"/>
      </w:tabs>
      <w:spacing w:before="20" w:after="20" w:line="300" w:lineRule="auto"/>
      <w:ind w:left="992" w:right="284" w:hanging="567"/>
    </w:pPr>
    <w:rPr>
      <w:rFonts w:ascii="Times New Roman" w:eastAsiaTheme="majorEastAsia" w:hAnsi="Times New Roman" w:cs="Times New Roman"/>
      <w:noProof/>
      <w:sz w:val="28"/>
      <w:szCs w:val="28"/>
      <w:lang w:eastAsia="ru-RU"/>
    </w:rPr>
  </w:style>
  <w:style w:type="paragraph" w:styleId="2">
    <w:name w:val="toc 2"/>
    <w:basedOn w:val="a3"/>
    <w:next w:val="a3"/>
    <w:autoRedefine/>
    <w:uiPriority w:val="39"/>
    <w:semiHidden/>
    <w:unhideWhenUsed/>
    <w:rsid w:val="003538F0"/>
    <w:pPr>
      <w:spacing w:after="100"/>
      <w:ind w:left="220"/>
    </w:pPr>
  </w:style>
  <w:style w:type="paragraph" w:styleId="afa">
    <w:name w:val="caption"/>
    <w:basedOn w:val="af3"/>
    <w:next w:val="a3"/>
    <w:autoRedefine/>
    <w:qFormat/>
    <w:rsid w:val="003538F0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Franklin Gothic Book" w:cs="Franklin Gothic Book"/>
      <w:iCs/>
      <w:color w:val="000000" w:themeColor="text1"/>
      <w:szCs w:val="18"/>
      <w:u w:color="44546A"/>
      <w:bdr w:val="nil"/>
    </w:rPr>
  </w:style>
  <w:style w:type="paragraph" w:customStyle="1" w:styleId="FirstParagraph">
    <w:name w:val="First Paragraph"/>
    <w:basedOn w:val="af3"/>
    <w:next w:val="af3"/>
    <w:link w:val="FirstParagraph0"/>
    <w:qFormat/>
    <w:rsid w:val="002406F2"/>
    <w:pPr>
      <w:spacing w:before="180" w:after="180"/>
      <w:ind w:firstLine="0"/>
      <w:jc w:val="left"/>
    </w:pPr>
    <w:rPr>
      <w:rFonts w:ascii="Cambria" w:eastAsia="Cambria" w:hAnsi="Cambria"/>
      <w:szCs w:val="24"/>
    </w:rPr>
  </w:style>
  <w:style w:type="character" w:customStyle="1" w:styleId="11">
    <w:name w:val="Заголовок 1 Знак"/>
    <w:basedOn w:val="a4"/>
    <w:link w:val="10"/>
    <w:uiPriority w:val="9"/>
    <w:rsid w:val="00ED601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fb">
    <w:name w:val="TOC Heading"/>
    <w:basedOn w:val="10"/>
    <w:next w:val="a3"/>
    <w:uiPriority w:val="39"/>
    <w:semiHidden/>
    <w:unhideWhenUsed/>
    <w:qFormat/>
    <w:rsid w:val="00ED601A"/>
    <w:pPr>
      <w:outlineLvl w:val="9"/>
    </w:pPr>
  </w:style>
  <w:style w:type="character" w:styleId="afc">
    <w:name w:val="Hyperlink"/>
    <w:basedOn w:val="a4"/>
    <w:uiPriority w:val="99"/>
    <w:unhideWhenUsed/>
    <w:rsid w:val="001E44DC"/>
    <w:rPr>
      <w:color w:val="0563C1" w:themeColor="hyperlink"/>
      <w:u w:val="single"/>
    </w:rPr>
  </w:style>
  <w:style w:type="paragraph" w:customStyle="1" w:styleId="13">
    <w:name w:val="Стиль1"/>
    <w:basedOn w:val="af3"/>
    <w:link w:val="14"/>
    <w:qFormat/>
    <w:rsid w:val="00540372"/>
    <w:pPr>
      <w:spacing w:before="120" w:after="120"/>
    </w:pPr>
    <w:rPr>
      <w:rFonts w:ascii="Cambria Math" w:hAnsi="Cambria Math"/>
      <w:i/>
      <w:iCs/>
    </w:rPr>
  </w:style>
  <w:style w:type="paragraph" w:customStyle="1" w:styleId="20">
    <w:name w:val="Стиль2"/>
    <w:basedOn w:val="FirstParagraph"/>
    <w:link w:val="21"/>
    <w:qFormat/>
    <w:rsid w:val="00540372"/>
  </w:style>
  <w:style w:type="character" w:customStyle="1" w:styleId="14">
    <w:name w:val="Стиль1 Знак"/>
    <w:basedOn w:val="af5"/>
    <w:link w:val="13"/>
    <w:rsid w:val="00540372"/>
    <w:rPr>
      <w:rFonts w:ascii="Cambria Math" w:eastAsia="Times New Roman" w:hAnsi="Cambria Math" w:cs="Times New Roman"/>
      <w:bCs/>
      <w:i/>
      <w:iCs/>
      <w:kern w:val="2"/>
      <w:sz w:val="28"/>
      <w:szCs w:val="28"/>
      <w:lang w:eastAsia="ru-RU"/>
      <w14:ligatures w14:val="standardContextual"/>
    </w:rPr>
  </w:style>
  <w:style w:type="character" w:customStyle="1" w:styleId="FirstParagraph0">
    <w:name w:val="First Paragraph Знак"/>
    <w:basedOn w:val="af5"/>
    <w:link w:val="FirstParagraph"/>
    <w:rsid w:val="00540372"/>
    <w:rPr>
      <w:rFonts w:ascii="Cambria" w:eastAsia="Cambria" w:hAnsi="Cambria" w:cs="Times New Roman"/>
      <w:bCs/>
      <w:kern w:val="2"/>
      <w:sz w:val="28"/>
      <w:szCs w:val="24"/>
      <w:lang w:eastAsia="ru-RU"/>
      <w14:ligatures w14:val="standardContextual"/>
    </w:rPr>
  </w:style>
  <w:style w:type="character" w:customStyle="1" w:styleId="21">
    <w:name w:val="Стиль2 Знак"/>
    <w:basedOn w:val="FirstParagraph0"/>
    <w:link w:val="20"/>
    <w:rsid w:val="00540372"/>
    <w:rPr>
      <w:rFonts w:ascii="Cambria" w:eastAsia="Cambria" w:hAnsi="Cambria" w:cs="Times New Roman"/>
      <w:bCs/>
      <w:kern w:val="2"/>
      <w:sz w:val="28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FB6AD-1E94-412F-9400-FDD38964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prog</cp:lastModifiedBy>
  <cp:revision>4</cp:revision>
  <dcterms:created xsi:type="dcterms:W3CDTF">2024-11-10T06:10:00Z</dcterms:created>
  <dcterms:modified xsi:type="dcterms:W3CDTF">2024-11-10T06:17:00Z</dcterms:modified>
</cp:coreProperties>
</file>