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8" w:rsidRPr="00331628" w:rsidRDefault="00922678" w:rsidP="0000294C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331628">
        <w:rPr>
          <w:b/>
          <w:sz w:val="28"/>
          <w:szCs w:val="28"/>
        </w:rPr>
        <w:t xml:space="preserve">МИНИСТЕРСТВО НАУКИ И ВЫСШЕГО ОБРАЗОВАНИЯ </w:t>
      </w:r>
    </w:p>
    <w:p w:rsidR="00922678" w:rsidRPr="00331628" w:rsidRDefault="00922678" w:rsidP="0000294C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331628">
        <w:rPr>
          <w:b/>
          <w:sz w:val="28"/>
          <w:szCs w:val="28"/>
        </w:rPr>
        <w:t>РОССИЙСКОЙ ФЕДЕРАЦИИ</w:t>
      </w:r>
    </w:p>
    <w:p w:rsidR="00C1403A" w:rsidRPr="00331628" w:rsidRDefault="00C1403A" w:rsidP="000029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8C9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 xml:space="preserve">ФЕДЕРАЛЬНОЕ ГОСУДАРСТВЕННОЕ БЮДЖЕТНОЕ </w:t>
      </w:r>
    </w:p>
    <w:p w:rsidR="00C1403A" w:rsidRPr="00331628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C1403A" w:rsidRPr="00331628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>«ВОРОНЕЖСКИЙ ГОСУДАРСТВЕННЫЙ ТЕХНИЧЕСКИЙ УНИВЕРСИТЕТ»</w:t>
      </w:r>
    </w:p>
    <w:p w:rsidR="00C1403A" w:rsidRPr="00331628" w:rsidRDefault="00C1403A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6109" w:rsidRPr="00331628" w:rsidRDefault="00B06109" w:rsidP="005A1F26">
      <w:pPr>
        <w:spacing w:line="276" w:lineRule="auto"/>
        <w:ind w:left="4395"/>
        <w:jc w:val="right"/>
      </w:pPr>
    </w:p>
    <w:p w:rsidR="000B42A0" w:rsidRDefault="000B42A0" w:rsidP="000B42A0">
      <w:pPr>
        <w:ind w:left="4395"/>
        <w:jc w:val="center"/>
      </w:pPr>
      <w:r>
        <w:t>Утверждаю:</w:t>
      </w:r>
    </w:p>
    <w:p w:rsidR="000B42A0" w:rsidRDefault="000B42A0" w:rsidP="000B42A0">
      <w:pPr>
        <w:ind w:left="4395"/>
        <w:jc w:val="center"/>
      </w:pPr>
      <w:r>
        <w:t>Зав. кафедрой «</w:t>
      </w:r>
      <w:r w:rsidRPr="00853330">
        <w:rPr>
          <w:i/>
        </w:rPr>
        <w:t>Наименование кафедры</w:t>
      </w:r>
      <w:r>
        <w:rPr>
          <w:rStyle w:val="af6"/>
        </w:rPr>
        <w:footnoteReference w:id="1"/>
      </w:r>
      <w:r>
        <w:t>»  ________ И.О. Фамилия</w:t>
      </w:r>
      <w:r w:rsidRPr="00D4632E">
        <w:t xml:space="preserve"> </w:t>
      </w:r>
    </w:p>
    <w:p w:rsidR="000B42A0" w:rsidRDefault="000B42A0" w:rsidP="000B42A0">
      <w:pPr>
        <w:pStyle w:val="af7"/>
        <w:ind w:left="4395"/>
        <w:jc w:val="center"/>
      </w:pPr>
      <w:r>
        <w:rPr>
          <w:color w:val="000000"/>
        </w:rPr>
        <w:t>«__»</w:t>
      </w:r>
      <w:r>
        <w:t xml:space="preserve"> </w:t>
      </w:r>
      <w:r>
        <w:rPr>
          <w:color w:val="000000"/>
        </w:rPr>
        <w:t>_________</w:t>
      </w:r>
      <w:r>
        <w:t xml:space="preserve"> </w:t>
      </w:r>
      <w:r>
        <w:rPr>
          <w:color w:val="000000"/>
        </w:rPr>
        <w:t>20___</w:t>
      </w:r>
      <w:r>
        <w:t xml:space="preserve"> </w:t>
      </w:r>
      <w:r>
        <w:rPr>
          <w:color w:val="000000"/>
        </w:rPr>
        <w:t>г.</w:t>
      </w:r>
    </w:p>
    <w:p w:rsidR="00C1403A" w:rsidRPr="00331628" w:rsidRDefault="00C1403A" w:rsidP="00331628">
      <w:pPr>
        <w:spacing w:line="276" w:lineRule="auto"/>
        <w:ind w:firstLine="709"/>
        <w:jc w:val="center"/>
        <w:rPr>
          <w:b/>
        </w:rPr>
      </w:pPr>
      <w:bookmarkStart w:id="0" w:name="_GoBack"/>
      <w:bookmarkEnd w:id="0"/>
    </w:p>
    <w:p w:rsidR="00C1403A" w:rsidRPr="004C5FC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135B96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C5FC8">
        <w:rPr>
          <w:rFonts w:ascii="Times New Roman" w:hAnsi="Times New Roman"/>
          <w:b/>
          <w:sz w:val="28"/>
          <w:szCs w:val="28"/>
        </w:rPr>
        <w:t>ОЦЕНОЧНЫ</w:t>
      </w:r>
      <w:r>
        <w:rPr>
          <w:rFonts w:ascii="Times New Roman" w:hAnsi="Times New Roman"/>
          <w:b/>
          <w:sz w:val="28"/>
          <w:szCs w:val="28"/>
        </w:rPr>
        <w:t>Е</w:t>
      </w:r>
      <w:r w:rsidRPr="004C5FC8">
        <w:rPr>
          <w:rFonts w:ascii="Times New Roman" w:hAnsi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C1403A" w:rsidRPr="00C61C88" w:rsidRDefault="00135B96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C5FC8">
        <w:rPr>
          <w:rFonts w:ascii="Times New Roman" w:hAnsi="Times New Roman"/>
          <w:b/>
          <w:sz w:val="28"/>
          <w:szCs w:val="28"/>
        </w:rPr>
        <w:t>ПО ДИСЦИПЛИНЕ</w:t>
      </w:r>
      <w:r w:rsidR="00C61C88">
        <w:rPr>
          <w:rFonts w:ascii="Times New Roman" w:hAnsi="Times New Roman"/>
          <w:b/>
          <w:sz w:val="28"/>
          <w:szCs w:val="28"/>
        </w:rPr>
        <w:t xml:space="preserve"> </w:t>
      </w:r>
    </w:p>
    <w:p w:rsidR="00C1403A" w:rsidRPr="004C5FC8" w:rsidRDefault="00C1403A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6CE1" w:rsidRPr="00AB08CE" w:rsidRDefault="00AB08CE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CE">
        <w:rPr>
          <w:rFonts w:ascii="Times New Roman" w:hAnsi="Times New Roman"/>
          <w:b/>
          <w:sz w:val="28"/>
          <w:szCs w:val="28"/>
        </w:rPr>
        <w:t>«</w:t>
      </w:r>
      <w:r w:rsidR="00C61C88">
        <w:rPr>
          <w:rFonts w:ascii="Times New Roman" w:hAnsi="Times New Roman"/>
          <w:b/>
          <w:sz w:val="28"/>
          <w:szCs w:val="28"/>
        </w:rPr>
        <w:t>___________________________</w:t>
      </w:r>
      <w:r w:rsidRPr="00AB08CE">
        <w:rPr>
          <w:rFonts w:ascii="Times New Roman" w:hAnsi="Times New Roman"/>
          <w:b/>
          <w:sz w:val="28"/>
          <w:szCs w:val="28"/>
        </w:rPr>
        <w:t>»</w:t>
      </w:r>
    </w:p>
    <w:p w:rsidR="00CC6CE1" w:rsidRPr="004C5FC8" w:rsidRDefault="00CC6CE1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403A" w:rsidRDefault="00C1403A" w:rsidP="00C61C88">
      <w:pPr>
        <w:spacing w:line="120" w:lineRule="atLeast"/>
        <w:ind w:left="4536" w:hanging="3260"/>
        <w:jc w:val="both"/>
        <w:rPr>
          <w:color w:val="000000"/>
        </w:rPr>
      </w:pPr>
      <w:r w:rsidRPr="004C5FC8">
        <w:rPr>
          <w:b/>
        </w:rPr>
        <w:t>Направление подготовки</w:t>
      </w:r>
      <w:r w:rsidR="00633725">
        <w:t xml:space="preserve">: </w:t>
      </w:r>
      <w:r w:rsidR="00C61C88">
        <w:rPr>
          <w:color w:val="000000"/>
        </w:rPr>
        <w:t>ХХ.ХХ.ХХ</w:t>
      </w:r>
      <w:r w:rsidR="00633725" w:rsidRPr="00633725">
        <w:t xml:space="preserve"> </w:t>
      </w:r>
      <w:r w:rsidR="00C61C88">
        <w:rPr>
          <w:color w:val="000000"/>
        </w:rPr>
        <w:t>_________________________</w:t>
      </w:r>
    </w:p>
    <w:p w:rsidR="00C61C88" w:rsidRPr="00C61C88" w:rsidRDefault="00C61C88" w:rsidP="00C61C88">
      <w:pPr>
        <w:spacing w:line="120" w:lineRule="atLeast"/>
        <w:ind w:left="1276"/>
        <w:jc w:val="center"/>
        <w:rPr>
          <w:sz w:val="16"/>
          <w:szCs w:val="16"/>
        </w:rPr>
      </w:pPr>
      <w:r>
        <w:rPr>
          <w:sz w:val="16"/>
          <w:szCs w:val="16"/>
        </w:rPr>
        <w:t>код и наименование направления</w:t>
      </w:r>
    </w:p>
    <w:p w:rsidR="00C1403A" w:rsidRDefault="008878E8" w:rsidP="00FC44B8">
      <w:pPr>
        <w:spacing w:line="276" w:lineRule="auto"/>
        <w:ind w:left="4536" w:hanging="3260"/>
        <w:jc w:val="both"/>
      </w:pPr>
      <w:r>
        <w:rPr>
          <w:b/>
        </w:rPr>
        <w:t>Направленность</w:t>
      </w:r>
      <w:r w:rsidR="00C1403A" w:rsidRPr="004C5FC8">
        <w:rPr>
          <w:b/>
        </w:rPr>
        <w:t>:</w:t>
      </w:r>
      <w:r w:rsidR="00C1403A" w:rsidRPr="004C5FC8">
        <w:t xml:space="preserve"> </w:t>
      </w:r>
      <w:r w:rsidR="00C61C88">
        <w:t>_________________________________</w:t>
      </w:r>
    </w:p>
    <w:p w:rsidR="00C61C88" w:rsidRPr="00C61C88" w:rsidRDefault="00C61C88" w:rsidP="00C61C88">
      <w:pPr>
        <w:spacing w:line="120" w:lineRule="atLeast"/>
        <w:ind w:left="3400" w:firstLine="1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наименование </w:t>
      </w:r>
      <w:r w:rsidR="002569AB">
        <w:rPr>
          <w:sz w:val="16"/>
          <w:szCs w:val="16"/>
        </w:rPr>
        <w:t>направленности/профиля</w:t>
      </w:r>
    </w:p>
    <w:p w:rsidR="00C1403A" w:rsidRPr="004C5FC8" w:rsidRDefault="00C1403A" w:rsidP="00FC44B8">
      <w:pPr>
        <w:spacing w:line="276" w:lineRule="auto"/>
        <w:ind w:left="4536" w:hanging="3260"/>
        <w:jc w:val="both"/>
      </w:pPr>
      <w:r w:rsidRPr="004C5FC8">
        <w:rPr>
          <w:b/>
        </w:rPr>
        <w:t>Квалификация выпускника</w:t>
      </w:r>
      <w:r w:rsidRPr="004C5FC8">
        <w:t>:</w:t>
      </w:r>
      <w:r w:rsidRPr="004C5FC8">
        <w:rPr>
          <w:b/>
        </w:rPr>
        <w:t xml:space="preserve"> </w:t>
      </w:r>
      <w:r w:rsidR="0021035A">
        <w:t>______________</w:t>
      </w:r>
    </w:p>
    <w:p w:rsidR="00C1403A" w:rsidRPr="004C5FC8" w:rsidRDefault="00C1403A" w:rsidP="00FC44B8">
      <w:pPr>
        <w:spacing w:line="276" w:lineRule="auto"/>
        <w:ind w:left="4536" w:hanging="3260"/>
        <w:jc w:val="both"/>
      </w:pPr>
      <w:r w:rsidRPr="004C5FC8">
        <w:rPr>
          <w:b/>
        </w:rPr>
        <w:t>Форма обучения</w:t>
      </w:r>
      <w:r w:rsidRPr="004C5FC8">
        <w:t xml:space="preserve">: </w:t>
      </w:r>
      <w:r w:rsidR="00633725" w:rsidRPr="00633725">
        <w:rPr>
          <w:color w:val="000000"/>
        </w:rPr>
        <w:t>очная</w:t>
      </w:r>
      <w:r w:rsidR="00633725" w:rsidRPr="00633725">
        <w:t xml:space="preserve"> </w:t>
      </w:r>
      <w:r w:rsidR="00633725" w:rsidRPr="00633725">
        <w:rPr>
          <w:color w:val="000000"/>
        </w:rPr>
        <w:t>/</w:t>
      </w:r>
      <w:r w:rsidR="00633725" w:rsidRPr="00633725">
        <w:t xml:space="preserve"> </w:t>
      </w:r>
      <w:r w:rsidR="00633725" w:rsidRPr="00633725">
        <w:rPr>
          <w:color w:val="000000"/>
        </w:rPr>
        <w:t>заочная</w:t>
      </w:r>
      <w:r w:rsidR="0021035A">
        <w:rPr>
          <w:rStyle w:val="af6"/>
          <w:color w:val="000000"/>
        </w:rPr>
        <w:footnoteReference w:id="2"/>
      </w:r>
    </w:p>
    <w:p w:rsidR="0021035A" w:rsidRDefault="00C1403A" w:rsidP="00FC44B8">
      <w:pPr>
        <w:spacing w:line="276" w:lineRule="auto"/>
        <w:ind w:left="4536" w:hanging="3260"/>
        <w:jc w:val="both"/>
        <w:rPr>
          <w:color w:val="000000"/>
        </w:rPr>
      </w:pPr>
      <w:r w:rsidRPr="004C5FC8">
        <w:rPr>
          <w:b/>
        </w:rPr>
        <w:t>Срок освоения образовательной программы</w:t>
      </w:r>
      <w:r w:rsidR="0021035A">
        <w:t>_____</w:t>
      </w:r>
      <w:r w:rsidR="00633725" w:rsidRPr="00633725">
        <w:t xml:space="preserve"> </w:t>
      </w:r>
      <w:r w:rsidR="00633725" w:rsidRPr="00633725">
        <w:rPr>
          <w:color w:val="000000"/>
        </w:rPr>
        <w:t>/</w:t>
      </w:r>
      <w:r w:rsidR="00633725" w:rsidRPr="00633725">
        <w:t xml:space="preserve"> </w:t>
      </w:r>
      <w:r w:rsidR="0021035A">
        <w:rPr>
          <w:color w:val="000000"/>
        </w:rPr>
        <w:t>_____/_____</w:t>
      </w:r>
    </w:p>
    <w:p w:rsidR="00C1403A" w:rsidRPr="004C5FC8" w:rsidRDefault="00C1403A" w:rsidP="00FC44B8">
      <w:pPr>
        <w:spacing w:line="276" w:lineRule="auto"/>
        <w:ind w:left="4536" w:hanging="3260"/>
        <w:jc w:val="both"/>
        <w:rPr>
          <w:u w:val="single"/>
        </w:rPr>
      </w:pPr>
      <w:r w:rsidRPr="004C5FC8">
        <w:rPr>
          <w:b/>
        </w:rPr>
        <w:t>Год начала подготовки</w:t>
      </w:r>
      <w:r w:rsidRPr="004C5FC8">
        <w:t xml:space="preserve">: </w:t>
      </w:r>
      <w:r w:rsidR="00542D26">
        <w:rPr>
          <w:color w:val="000000"/>
        </w:rPr>
        <w:t>_______</w:t>
      </w:r>
    </w:p>
    <w:p w:rsidR="00D138D7" w:rsidRPr="004C5FC8" w:rsidRDefault="00D138D7" w:rsidP="00E268C9">
      <w:pPr>
        <w:spacing w:line="276" w:lineRule="auto"/>
        <w:ind w:left="567"/>
        <w:jc w:val="both"/>
      </w:pPr>
    </w:p>
    <w:p w:rsidR="00FC44B8" w:rsidRPr="004C5FC8" w:rsidRDefault="00FC44B8" w:rsidP="00E268C9">
      <w:pPr>
        <w:spacing w:line="276" w:lineRule="auto"/>
        <w:ind w:left="567"/>
        <w:jc w:val="both"/>
      </w:pPr>
    </w:p>
    <w:p w:rsidR="00D4632E" w:rsidRPr="004C5FC8" w:rsidRDefault="009D462C" w:rsidP="005B0001">
      <w:pPr>
        <w:ind w:firstLine="709"/>
      </w:pPr>
      <w:r w:rsidRPr="004C5FC8">
        <w:t>Разработчик</w:t>
      </w:r>
      <w:r w:rsidR="00046714" w:rsidRPr="004C5FC8">
        <w:tab/>
      </w:r>
      <w:r w:rsidR="00046714" w:rsidRPr="004C5FC8">
        <w:tab/>
      </w:r>
      <w:r w:rsidRPr="004C5FC8">
        <w:tab/>
      </w:r>
      <w:r w:rsidR="00046714" w:rsidRPr="004C5FC8">
        <w:t>_______________</w:t>
      </w:r>
      <w:r w:rsidR="00046714" w:rsidRPr="004C5FC8">
        <w:tab/>
      </w:r>
      <w:r w:rsidR="00046714" w:rsidRPr="004C5FC8">
        <w:tab/>
      </w:r>
      <w:r w:rsidR="00D4632E" w:rsidRPr="004C5FC8">
        <w:t xml:space="preserve"> </w:t>
      </w:r>
      <w:r w:rsidR="00542D26">
        <w:rPr>
          <w:iCs w:val="0"/>
          <w:color w:val="000000"/>
          <w:lang w:eastAsia="en-US"/>
        </w:rPr>
        <w:t>И</w:t>
      </w:r>
      <w:r w:rsidR="00B13D63" w:rsidRPr="00B13D63">
        <w:rPr>
          <w:iCs w:val="0"/>
          <w:color w:val="000000"/>
          <w:lang w:eastAsia="en-US"/>
        </w:rPr>
        <w:t>.</w:t>
      </w:r>
      <w:r w:rsidR="00542D26">
        <w:rPr>
          <w:iCs w:val="0"/>
          <w:color w:val="000000"/>
          <w:lang w:eastAsia="en-US"/>
        </w:rPr>
        <w:t>О</w:t>
      </w:r>
      <w:r w:rsidR="00B13D63" w:rsidRPr="00B13D63">
        <w:rPr>
          <w:iCs w:val="0"/>
          <w:color w:val="000000"/>
          <w:lang w:eastAsia="en-US"/>
        </w:rPr>
        <w:t xml:space="preserve">. </w:t>
      </w:r>
      <w:r w:rsidR="00542D26">
        <w:rPr>
          <w:iCs w:val="0"/>
          <w:color w:val="000000"/>
          <w:lang w:eastAsia="en-US"/>
        </w:rPr>
        <w:t>Фамилия</w:t>
      </w:r>
    </w:p>
    <w:p w:rsidR="00D138D7" w:rsidRPr="004C5FC8" w:rsidRDefault="00D138D7" w:rsidP="005B0001">
      <w:pPr>
        <w:ind w:firstLine="709"/>
      </w:pPr>
    </w:p>
    <w:p w:rsidR="00D138D7" w:rsidRPr="004C5FC8" w:rsidRDefault="00D138D7" w:rsidP="005B0001">
      <w:pPr>
        <w:ind w:firstLine="709"/>
        <w:jc w:val="both"/>
        <w:rPr>
          <w:b/>
          <w:bCs/>
        </w:rPr>
      </w:pPr>
    </w:p>
    <w:p w:rsidR="005B0001" w:rsidRDefault="005B0001" w:rsidP="00331628">
      <w:pPr>
        <w:spacing w:line="276" w:lineRule="auto"/>
        <w:ind w:firstLine="709"/>
        <w:jc w:val="center"/>
        <w:rPr>
          <w:b/>
        </w:rPr>
      </w:pPr>
    </w:p>
    <w:p w:rsidR="00B13D63" w:rsidRDefault="00B13D63" w:rsidP="00331628">
      <w:pPr>
        <w:spacing w:line="276" w:lineRule="auto"/>
        <w:ind w:firstLine="709"/>
        <w:jc w:val="center"/>
        <w:rPr>
          <w:b/>
        </w:rPr>
      </w:pPr>
    </w:p>
    <w:p w:rsidR="00B13D63" w:rsidRPr="004C5FC8" w:rsidRDefault="00B13D63" w:rsidP="00331628">
      <w:pPr>
        <w:spacing w:line="276" w:lineRule="auto"/>
        <w:ind w:firstLine="709"/>
        <w:jc w:val="center"/>
        <w:rPr>
          <w:b/>
        </w:rPr>
      </w:pPr>
    </w:p>
    <w:p w:rsidR="009D462C" w:rsidRDefault="009D462C" w:rsidP="00331628">
      <w:pPr>
        <w:spacing w:line="276" w:lineRule="auto"/>
        <w:ind w:firstLine="709"/>
        <w:jc w:val="center"/>
        <w:rPr>
          <w:b/>
        </w:rPr>
      </w:pPr>
    </w:p>
    <w:p w:rsidR="005B0001" w:rsidRPr="00C527C3" w:rsidRDefault="005B0001" w:rsidP="00331628">
      <w:pPr>
        <w:spacing w:line="276" w:lineRule="auto"/>
        <w:ind w:firstLine="709"/>
        <w:jc w:val="center"/>
        <w:rPr>
          <w:b/>
        </w:rPr>
      </w:pPr>
    </w:p>
    <w:p w:rsidR="006C4D1E" w:rsidRDefault="002569AB" w:rsidP="00331628">
      <w:pPr>
        <w:spacing w:line="276" w:lineRule="auto"/>
        <w:jc w:val="center"/>
        <w:sectPr w:rsidR="006C4D1E" w:rsidSect="008E48A6">
          <w:headerReference w:type="default" r:id="rId8"/>
          <w:footerReference w:type="even" r:id="rId9"/>
          <w:footerReference w:type="default" r:id="rId10"/>
          <w:pgSz w:w="11906" w:h="16838" w:code="9"/>
          <w:pgMar w:top="1134" w:right="680" w:bottom="851" w:left="1134" w:header="510" w:footer="454" w:gutter="0"/>
          <w:cols w:space="708"/>
          <w:titlePg/>
          <w:docGrid w:linePitch="381"/>
        </w:sectPr>
      </w:pPr>
      <w:r>
        <w:t>Воронеж – 20___</w:t>
      </w:r>
    </w:p>
    <w:p w:rsidR="006C4D1E" w:rsidRPr="007D638B" w:rsidRDefault="006C4D1E" w:rsidP="006C4D1E">
      <w:pPr>
        <w:suppressAutoHyphens/>
        <w:ind w:firstLine="709"/>
        <w:jc w:val="both"/>
      </w:pPr>
      <w:r w:rsidRPr="007D638B">
        <w:lastRenderedPageBreak/>
        <w:t xml:space="preserve">Процесс изучения дисциплины </w:t>
      </w:r>
      <w:r w:rsidR="002D685B" w:rsidRPr="002569AB">
        <w:t>«</w:t>
      </w:r>
      <w:r w:rsidR="002569AB" w:rsidRPr="002569AB">
        <w:rPr>
          <w:i/>
        </w:rPr>
        <w:t>название дисциплины</w:t>
      </w:r>
      <w:r w:rsidR="002D685B" w:rsidRPr="002569AB">
        <w:t>»</w:t>
      </w:r>
      <w:r w:rsidR="002D685B">
        <w:t xml:space="preserve"> </w:t>
      </w:r>
      <w:r w:rsidRPr="007D638B">
        <w:t xml:space="preserve">направлен на формирование </w:t>
      </w:r>
      <w:r w:rsidRPr="00C46D50">
        <w:t xml:space="preserve">у обучающихся </w:t>
      </w:r>
      <w:r w:rsidRPr="007D638B">
        <w:t xml:space="preserve">следующих компетенций: </w:t>
      </w:r>
    </w:p>
    <w:p w:rsidR="006C4D1E" w:rsidRPr="002569AB" w:rsidRDefault="006C4D1E" w:rsidP="006C4D1E">
      <w:pPr>
        <w:ind w:firstLine="756"/>
        <w:jc w:val="both"/>
        <w:rPr>
          <w:i/>
          <w:iCs w:val="0"/>
          <w:lang w:eastAsia="en-US"/>
        </w:rPr>
      </w:pPr>
      <w:r w:rsidRPr="002569AB">
        <w:rPr>
          <w:i/>
          <w:iCs w:val="0"/>
          <w:color w:val="000000"/>
          <w:lang w:eastAsia="en-US"/>
        </w:rPr>
        <w:t>ПК-11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-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способностью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проводить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мероприятия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и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мониторинг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по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защите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окружающей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среды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от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вредных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воздействий;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осуществлять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производственный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экологический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контроль</w:t>
      </w:r>
      <w:r w:rsidR="002569AB" w:rsidRPr="002569AB">
        <w:rPr>
          <w:i/>
          <w:iCs w:val="0"/>
          <w:color w:val="000000"/>
          <w:lang w:eastAsia="en-US"/>
        </w:rPr>
        <w:t>;</w:t>
      </w:r>
      <w:r w:rsidRPr="002569AB">
        <w:rPr>
          <w:i/>
          <w:iCs w:val="0"/>
          <w:szCs w:val="22"/>
          <w:lang w:eastAsia="en-US"/>
        </w:rPr>
        <w:t xml:space="preserve"> </w:t>
      </w:r>
    </w:p>
    <w:p w:rsidR="006C4D1E" w:rsidRDefault="006C4D1E" w:rsidP="006C4D1E">
      <w:pPr>
        <w:ind w:firstLine="708"/>
        <w:jc w:val="both"/>
        <w:rPr>
          <w:iCs w:val="0"/>
          <w:color w:val="000000"/>
          <w:lang w:eastAsia="en-US"/>
        </w:rPr>
      </w:pPr>
      <w:r w:rsidRPr="002569AB">
        <w:rPr>
          <w:i/>
          <w:iCs w:val="0"/>
          <w:color w:val="000000"/>
          <w:lang w:eastAsia="en-US"/>
        </w:rPr>
        <w:t>ПК-19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-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владением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знаниями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об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оценке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воздействия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на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окружающую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среду,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правовые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основы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природопользования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и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охраны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окружающей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среды</w:t>
      </w:r>
      <w:r w:rsidR="002569AB">
        <w:rPr>
          <w:rStyle w:val="af6"/>
          <w:i/>
          <w:iCs w:val="0"/>
          <w:color w:val="000000"/>
          <w:lang w:eastAsia="en-US"/>
        </w:rPr>
        <w:footnoteReference w:id="3"/>
      </w:r>
      <w:r w:rsidR="00F610F8">
        <w:rPr>
          <w:iCs w:val="0"/>
          <w:color w:val="000000"/>
          <w:lang w:eastAsia="en-US"/>
        </w:rPr>
        <w:t>.</w:t>
      </w:r>
    </w:p>
    <w:p w:rsidR="00BC2E54" w:rsidRDefault="00BC2E54" w:rsidP="006C4D1E">
      <w:pPr>
        <w:ind w:firstLine="708"/>
        <w:jc w:val="both"/>
        <w:rPr>
          <w:iCs w:val="0"/>
          <w:color w:val="000000"/>
          <w:lang w:eastAsia="en-US"/>
        </w:rPr>
      </w:pPr>
    </w:p>
    <w:p w:rsidR="00DE4EE6" w:rsidRPr="00831B10" w:rsidRDefault="00DE4EE6" w:rsidP="00DE4EE6">
      <w:pPr>
        <w:ind w:firstLine="708"/>
        <w:jc w:val="center"/>
        <w:rPr>
          <w:b/>
          <w:iCs w:val="0"/>
          <w:color w:val="000000"/>
          <w:lang w:eastAsia="en-US"/>
        </w:rPr>
      </w:pPr>
      <w:r w:rsidRPr="00831B10">
        <w:rPr>
          <w:b/>
          <w:iCs w:val="0"/>
          <w:color w:val="000000"/>
          <w:lang w:eastAsia="en-US"/>
        </w:rPr>
        <w:t xml:space="preserve">Перечень планируемых результатов обучения и показателей оценивания </w:t>
      </w:r>
      <w:proofErr w:type="spellStart"/>
      <w:r w:rsidRPr="00831B10">
        <w:rPr>
          <w:b/>
          <w:iCs w:val="0"/>
          <w:color w:val="000000"/>
          <w:lang w:eastAsia="en-US"/>
        </w:rPr>
        <w:t>сформированности</w:t>
      </w:r>
      <w:proofErr w:type="spellEnd"/>
      <w:r w:rsidRPr="00831B10">
        <w:rPr>
          <w:b/>
          <w:iCs w:val="0"/>
          <w:color w:val="000000"/>
          <w:lang w:eastAsia="en-US"/>
        </w:rPr>
        <w:t xml:space="preserve"> компетенций на этапе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1741"/>
        <w:gridCol w:w="4374"/>
        <w:gridCol w:w="1733"/>
        <w:gridCol w:w="1822"/>
      </w:tblGrid>
      <w:tr w:rsidR="006C4D1E" w:rsidRPr="00D14D63" w:rsidTr="00D14D63">
        <w:tc>
          <w:tcPr>
            <w:tcW w:w="804" w:type="dxa"/>
          </w:tcPr>
          <w:p w:rsidR="006C4D1E" w:rsidRPr="00D14D63" w:rsidRDefault="006C4D1E" w:rsidP="00D14D63">
            <w:pPr>
              <w:jc w:val="both"/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96" w:type="dxa"/>
          </w:tcPr>
          <w:p w:rsidR="006C4D1E" w:rsidRPr="00D14D63" w:rsidRDefault="006C4D1E" w:rsidP="00D14D63">
            <w:pPr>
              <w:jc w:val="both"/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7907" w:type="dxa"/>
          </w:tcPr>
          <w:p w:rsidR="006C4D1E" w:rsidRPr="00831B10" w:rsidRDefault="006C4D1E" w:rsidP="00D14D63">
            <w:pPr>
              <w:jc w:val="both"/>
              <w:rPr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Результаты обучения, характер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и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 xml:space="preserve">зующие </w:t>
            </w:r>
            <w:proofErr w:type="spellStart"/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сформированность</w:t>
            </w:r>
            <w:proofErr w:type="spellEnd"/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 xml:space="preserve"> комп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е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тенции</w:t>
            </w:r>
            <w:r w:rsidRPr="00831B10">
              <w:rPr>
                <w:rFonts w:eastAsia="Calibri"/>
                <w:b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17" w:type="dxa"/>
          </w:tcPr>
          <w:p w:rsidR="006C4D1E" w:rsidRPr="002569AB" w:rsidRDefault="006C4D1E" w:rsidP="00D14D63">
            <w:pPr>
              <w:jc w:val="both"/>
              <w:rPr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2569AB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Тип  ОМ</w:t>
            </w:r>
          </w:p>
        </w:tc>
        <w:tc>
          <w:tcPr>
            <w:tcW w:w="2345" w:type="dxa"/>
          </w:tcPr>
          <w:p w:rsidR="006C4D1E" w:rsidRPr="00831B10" w:rsidRDefault="006C4D1E" w:rsidP="00D14D63">
            <w:pPr>
              <w:jc w:val="both"/>
              <w:rPr>
                <w:rFonts w:eastAsia="Calibri"/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Показатели оценивания</w:t>
            </w:r>
          </w:p>
        </w:tc>
      </w:tr>
      <w:tr w:rsidR="00DE4EE6" w:rsidRPr="00D14D63" w:rsidTr="00D14D63">
        <w:tc>
          <w:tcPr>
            <w:tcW w:w="804" w:type="dxa"/>
            <w:vMerge w:val="restart"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96" w:type="dxa"/>
            <w:vMerge w:val="restart"/>
          </w:tcPr>
          <w:p w:rsidR="00DE4EE6" w:rsidRPr="00D14D63" w:rsidRDefault="00DE4EE6" w:rsidP="006C4D1E">
            <w:pPr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iCs w:val="0"/>
                <w:color w:val="000000"/>
                <w:sz w:val="24"/>
                <w:szCs w:val="24"/>
                <w:lang w:val="en-US" w:eastAsia="en-US"/>
              </w:rPr>
              <w:t>ПК-11</w:t>
            </w:r>
          </w:p>
        </w:tc>
        <w:tc>
          <w:tcPr>
            <w:tcW w:w="7907" w:type="dxa"/>
          </w:tcPr>
          <w:p w:rsidR="00DE4EE6" w:rsidRPr="00D14D63" w:rsidRDefault="00DE4EE6" w:rsidP="00D14D63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14D63">
              <w:rPr>
                <w:rFonts w:eastAsia="Calibri"/>
                <w:bCs/>
                <w:sz w:val="24"/>
                <w:szCs w:val="24"/>
                <w:lang w:eastAsia="en-US"/>
              </w:rPr>
              <w:t>знать</w:t>
            </w:r>
          </w:p>
          <w:p w:rsidR="00DE4EE6" w:rsidRPr="002569AB" w:rsidRDefault="00DE4EE6" w:rsidP="00D14D63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2569AB">
              <w:rPr>
                <w:bCs/>
                <w:i/>
                <w:sz w:val="24"/>
                <w:szCs w:val="24"/>
                <w:lang w:eastAsia="en-US"/>
              </w:rPr>
              <w:t>вопросы безопасности и сохранения о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к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ружающей среды и рассматривать их в качестве важнейших приоритетов в жизни и деятельности</w:t>
            </w:r>
            <w:r w:rsidR="002569AB">
              <w:rPr>
                <w:rStyle w:val="af6"/>
                <w:bCs/>
                <w:i/>
                <w:sz w:val="24"/>
                <w:szCs w:val="24"/>
                <w:lang w:eastAsia="en-US"/>
              </w:rPr>
              <w:footnoteReference w:id="4"/>
            </w:r>
          </w:p>
        </w:tc>
        <w:tc>
          <w:tcPr>
            <w:tcW w:w="2017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4D63">
              <w:rPr>
                <w:rFonts w:eastAsia="Calibri"/>
                <w:bCs/>
                <w:sz w:val="24"/>
                <w:szCs w:val="24"/>
              </w:rPr>
              <w:t>Вопросы (тест) к зач</w:t>
            </w:r>
            <w:r w:rsidRPr="00D14D63">
              <w:rPr>
                <w:rFonts w:eastAsia="Calibri"/>
                <w:bCs/>
                <w:sz w:val="24"/>
                <w:szCs w:val="24"/>
              </w:rPr>
              <w:t>е</w:t>
            </w:r>
            <w:r w:rsidRPr="00D14D63">
              <w:rPr>
                <w:rFonts w:eastAsia="Calibri"/>
                <w:bCs/>
                <w:sz w:val="24"/>
                <w:szCs w:val="24"/>
              </w:rPr>
              <w:t>ту/</w:t>
            </w:r>
            <w:r w:rsidR="001F054A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4D63">
              <w:rPr>
                <w:rFonts w:eastAsia="Calibri"/>
                <w:bCs/>
                <w:sz w:val="24"/>
                <w:szCs w:val="24"/>
              </w:rPr>
              <w:t>экзамену</w:t>
            </w:r>
          </w:p>
        </w:tc>
        <w:tc>
          <w:tcPr>
            <w:tcW w:w="2345" w:type="dxa"/>
          </w:tcPr>
          <w:p w:rsidR="00DE4EE6" w:rsidRPr="00D14D63" w:rsidRDefault="00DE4EE6" w:rsidP="00D14D63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Полнота зн</w:t>
            </w:r>
            <w:r w:rsidRPr="00D14D63">
              <w:rPr>
                <w:rFonts w:eastAsia="Calibri"/>
                <w:sz w:val="24"/>
                <w:szCs w:val="24"/>
              </w:rPr>
              <w:t>а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E4EE6" w:rsidRPr="00D14D63" w:rsidTr="00D14D63">
        <w:tc>
          <w:tcPr>
            <w:tcW w:w="804" w:type="dxa"/>
            <w:vMerge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07" w:type="dxa"/>
          </w:tcPr>
          <w:p w:rsidR="00DE4EE6" w:rsidRPr="00D14D63" w:rsidRDefault="00DE4EE6" w:rsidP="00D14D63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14D63">
              <w:rPr>
                <w:rFonts w:eastAsia="Calibri"/>
                <w:bCs/>
                <w:sz w:val="24"/>
                <w:szCs w:val="24"/>
                <w:lang w:eastAsia="en-US"/>
              </w:rPr>
              <w:t>уметь</w:t>
            </w:r>
          </w:p>
          <w:p w:rsidR="00DE4EE6" w:rsidRPr="00D14D63" w:rsidRDefault="00DE4EE6" w:rsidP="00D14D63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критически воспринимать, анализир</w:t>
            </w: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о</w:t>
            </w: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вать и оценивать информацию в о</w:t>
            </w: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б</w:t>
            </w: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ласти безопасности и сохранения о</w:t>
            </w: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к</w:t>
            </w: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ружающей среды</w:t>
            </w:r>
            <w:r w:rsidRPr="00D14D63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7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4D63">
              <w:rPr>
                <w:rFonts w:eastAsia="Calibri"/>
                <w:bCs/>
                <w:sz w:val="24"/>
                <w:szCs w:val="24"/>
              </w:rPr>
              <w:t>Стандартные задания</w:t>
            </w:r>
          </w:p>
        </w:tc>
        <w:tc>
          <w:tcPr>
            <w:tcW w:w="2345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ум</w:t>
            </w:r>
            <w:r w:rsidRPr="00D14D63">
              <w:rPr>
                <w:rFonts w:eastAsia="Calibri"/>
                <w:sz w:val="24"/>
                <w:szCs w:val="24"/>
              </w:rPr>
              <w:t>е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E4EE6" w:rsidRPr="00D14D63" w:rsidTr="00D14D63">
        <w:tc>
          <w:tcPr>
            <w:tcW w:w="804" w:type="dxa"/>
            <w:vMerge/>
          </w:tcPr>
          <w:p w:rsidR="00DE4EE6" w:rsidRPr="00D14D63" w:rsidRDefault="00DE4EE6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DE4EE6" w:rsidRPr="00D14D63" w:rsidRDefault="00DE4EE6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907" w:type="dxa"/>
          </w:tcPr>
          <w:p w:rsidR="00DE4EE6" w:rsidRPr="00D14D63" w:rsidRDefault="00DE4EE6" w:rsidP="00D14D6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D14D63">
              <w:rPr>
                <w:bCs/>
                <w:sz w:val="24"/>
                <w:szCs w:val="24"/>
                <w:lang w:eastAsia="en-US"/>
              </w:rPr>
              <w:t>владеть</w:t>
            </w:r>
          </w:p>
          <w:p w:rsidR="00DE4EE6" w:rsidRPr="002569AB" w:rsidRDefault="00DE4EE6" w:rsidP="00D14D63">
            <w:pPr>
              <w:jc w:val="both"/>
              <w:rPr>
                <w:rFonts w:ascii="Calibri" w:eastAsia="Calibri" w:hAnsi="Calibri"/>
                <w:bCs/>
                <w:i/>
                <w:sz w:val="24"/>
                <w:szCs w:val="24"/>
                <w:lang w:eastAsia="en-US"/>
              </w:rPr>
            </w:pPr>
            <w:r w:rsidRPr="002569AB">
              <w:rPr>
                <w:bCs/>
                <w:i/>
                <w:sz w:val="24"/>
                <w:szCs w:val="24"/>
                <w:lang w:eastAsia="en-US"/>
              </w:rPr>
              <w:t>методами экологического контроля</w:t>
            </w:r>
          </w:p>
        </w:tc>
        <w:tc>
          <w:tcPr>
            <w:tcW w:w="2017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4D63">
              <w:rPr>
                <w:rFonts w:eastAsia="Calibri"/>
                <w:bCs/>
                <w:sz w:val="24"/>
                <w:szCs w:val="24"/>
              </w:rPr>
              <w:t>Прикладные задания</w:t>
            </w:r>
          </w:p>
        </w:tc>
        <w:tc>
          <w:tcPr>
            <w:tcW w:w="2345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нав</w:t>
            </w:r>
            <w:r w:rsidRPr="00D14D63">
              <w:rPr>
                <w:rFonts w:eastAsia="Calibri"/>
                <w:sz w:val="24"/>
                <w:szCs w:val="24"/>
              </w:rPr>
              <w:t>ы</w:t>
            </w:r>
            <w:r w:rsidRPr="00D14D63">
              <w:rPr>
                <w:rFonts w:eastAsia="Calibri"/>
                <w:sz w:val="24"/>
                <w:szCs w:val="24"/>
              </w:rPr>
              <w:t>ков</w:t>
            </w:r>
          </w:p>
        </w:tc>
      </w:tr>
      <w:tr w:rsidR="00DE4EE6" w:rsidRPr="00D14D63" w:rsidTr="00D14D63">
        <w:tc>
          <w:tcPr>
            <w:tcW w:w="804" w:type="dxa"/>
            <w:vMerge w:val="restart"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96" w:type="dxa"/>
            <w:vMerge w:val="restart"/>
          </w:tcPr>
          <w:p w:rsidR="00DE4EE6" w:rsidRPr="00D14D63" w:rsidRDefault="00DE4EE6" w:rsidP="00B46649">
            <w:pPr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iCs w:val="0"/>
                <w:color w:val="000000"/>
                <w:sz w:val="24"/>
                <w:szCs w:val="24"/>
                <w:lang w:val="en-US" w:eastAsia="en-US"/>
              </w:rPr>
              <w:t>ПК-1</w:t>
            </w:r>
            <w:r w:rsidRPr="00D14D63">
              <w:rPr>
                <w:rFonts w:eastAsia="Calibri"/>
                <w:iCs w:val="0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07" w:type="dxa"/>
          </w:tcPr>
          <w:p w:rsidR="00DE4EE6" w:rsidRPr="00D14D63" w:rsidRDefault="00DE4EE6" w:rsidP="00D14D6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D14D63">
              <w:rPr>
                <w:bCs/>
                <w:sz w:val="24"/>
                <w:szCs w:val="24"/>
                <w:lang w:eastAsia="en-US"/>
              </w:rPr>
              <w:t>знать</w:t>
            </w:r>
          </w:p>
          <w:p w:rsidR="00DE4EE6" w:rsidRPr="002569AB" w:rsidRDefault="00DE4EE6" w:rsidP="00D14D63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 w:rsidRPr="002569AB">
              <w:rPr>
                <w:bCs/>
                <w:i/>
                <w:sz w:val="24"/>
                <w:szCs w:val="24"/>
                <w:lang w:eastAsia="en-US"/>
              </w:rPr>
              <w:t>способы уменьшения воздействия опа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с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ностей для пропаганды целей и задач обеспечения безопасности человека и окружающей среды</w:t>
            </w:r>
          </w:p>
        </w:tc>
        <w:tc>
          <w:tcPr>
            <w:tcW w:w="2017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4D63">
              <w:rPr>
                <w:rFonts w:eastAsia="Calibri"/>
                <w:bCs/>
                <w:sz w:val="24"/>
                <w:szCs w:val="24"/>
              </w:rPr>
              <w:t>Вопросы (тест) к зач</w:t>
            </w:r>
            <w:r w:rsidRPr="00D14D63">
              <w:rPr>
                <w:rFonts w:eastAsia="Calibri"/>
                <w:bCs/>
                <w:sz w:val="24"/>
                <w:szCs w:val="24"/>
              </w:rPr>
              <w:t>е</w:t>
            </w:r>
            <w:r w:rsidRPr="00D14D63">
              <w:rPr>
                <w:rFonts w:eastAsia="Calibri"/>
                <w:bCs/>
                <w:sz w:val="24"/>
                <w:szCs w:val="24"/>
              </w:rPr>
              <w:t>ту/</w:t>
            </w:r>
            <w:r w:rsidR="001F054A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4D63">
              <w:rPr>
                <w:rFonts w:eastAsia="Calibri"/>
                <w:bCs/>
                <w:sz w:val="24"/>
                <w:szCs w:val="24"/>
              </w:rPr>
              <w:t>экзамену</w:t>
            </w:r>
          </w:p>
        </w:tc>
        <w:tc>
          <w:tcPr>
            <w:tcW w:w="2345" w:type="dxa"/>
          </w:tcPr>
          <w:p w:rsidR="00DE4EE6" w:rsidRPr="00D14D63" w:rsidRDefault="00DE4EE6" w:rsidP="00D14D63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Полнота зн</w:t>
            </w:r>
            <w:r w:rsidRPr="00D14D63">
              <w:rPr>
                <w:rFonts w:eastAsia="Calibri"/>
                <w:sz w:val="24"/>
                <w:szCs w:val="24"/>
              </w:rPr>
              <w:t>а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E4EE6" w:rsidRPr="00D14D63" w:rsidTr="00D14D63">
        <w:tc>
          <w:tcPr>
            <w:tcW w:w="804" w:type="dxa"/>
            <w:vMerge/>
          </w:tcPr>
          <w:p w:rsidR="00DE4EE6" w:rsidRPr="00D14D63" w:rsidRDefault="00DE4EE6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DE4EE6" w:rsidRPr="00D14D63" w:rsidRDefault="00DE4EE6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907" w:type="dxa"/>
          </w:tcPr>
          <w:p w:rsidR="00DE4EE6" w:rsidRPr="00D14D63" w:rsidRDefault="00DE4EE6" w:rsidP="00D14D6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D14D63">
              <w:rPr>
                <w:bCs/>
                <w:sz w:val="24"/>
                <w:szCs w:val="24"/>
                <w:lang w:eastAsia="en-US"/>
              </w:rPr>
              <w:t>уметь</w:t>
            </w:r>
          </w:p>
          <w:p w:rsidR="00DE4EE6" w:rsidRPr="002569AB" w:rsidRDefault="00DE4EE6" w:rsidP="002569AB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 w:rsidRPr="002569AB">
              <w:rPr>
                <w:bCs/>
                <w:i/>
                <w:sz w:val="24"/>
                <w:szCs w:val="24"/>
                <w:lang w:eastAsia="en-US"/>
              </w:rPr>
              <w:t xml:space="preserve">применять основные методы, навыки, полученную информацию для </w:t>
            </w:r>
            <w:proofErr w:type="spellStart"/>
            <w:r w:rsidRPr="002569AB">
              <w:rPr>
                <w:bCs/>
                <w:i/>
                <w:sz w:val="24"/>
                <w:szCs w:val="24"/>
                <w:lang w:eastAsia="en-US"/>
              </w:rPr>
              <w:t>пропганды</w:t>
            </w:r>
            <w:proofErr w:type="spellEnd"/>
            <w:r w:rsidRPr="002569AB">
              <w:rPr>
                <w:bCs/>
                <w:i/>
                <w:sz w:val="24"/>
                <w:szCs w:val="24"/>
                <w:lang w:eastAsia="en-US"/>
              </w:rPr>
              <w:t xml:space="preserve"> целей и задач обеспечения безопасн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о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сти человека и окружающей среды</w:t>
            </w:r>
          </w:p>
        </w:tc>
        <w:tc>
          <w:tcPr>
            <w:tcW w:w="2017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4D63">
              <w:rPr>
                <w:rFonts w:eastAsia="Calibri"/>
                <w:bCs/>
                <w:sz w:val="24"/>
                <w:szCs w:val="24"/>
              </w:rPr>
              <w:t>Стандартные задания</w:t>
            </w:r>
          </w:p>
        </w:tc>
        <w:tc>
          <w:tcPr>
            <w:tcW w:w="2345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ум</w:t>
            </w:r>
            <w:r w:rsidRPr="00D14D63">
              <w:rPr>
                <w:rFonts w:eastAsia="Calibri"/>
                <w:sz w:val="24"/>
                <w:szCs w:val="24"/>
              </w:rPr>
              <w:t>е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E4EE6" w:rsidRPr="00D14D63" w:rsidTr="00D14D63">
        <w:tc>
          <w:tcPr>
            <w:tcW w:w="804" w:type="dxa"/>
            <w:vMerge/>
          </w:tcPr>
          <w:p w:rsidR="00DE4EE6" w:rsidRPr="00D14D63" w:rsidRDefault="00DE4EE6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DE4EE6" w:rsidRPr="00D14D63" w:rsidRDefault="00DE4EE6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907" w:type="dxa"/>
          </w:tcPr>
          <w:p w:rsidR="00DE4EE6" w:rsidRPr="00D14D63" w:rsidRDefault="00DE4EE6" w:rsidP="00D14D6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D14D63">
              <w:rPr>
                <w:bCs/>
                <w:sz w:val="24"/>
                <w:szCs w:val="24"/>
                <w:lang w:eastAsia="en-US"/>
              </w:rPr>
              <w:t>владеть</w:t>
            </w:r>
          </w:p>
          <w:p w:rsidR="00DE4EE6" w:rsidRPr="002569AB" w:rsidRDefault="00DE4EE6" w:rsidP="00D14D63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 w:rsidRPr="002569AB">
              <w:rPr>
                <w:bCs/>
                <w:i/>
                <w:sz w:val="24"/>
                <w:szCs w:val="24"/>
                <w:lang w:eastAsia="en-US"/>
              </w:rPr>
              <w:t>теоретическими основами, методикой и методологией научных исследований в исследовании опасностей для пропага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н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ды целей и задач обеспечения безопа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с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ности человека и окружающей среды</w:t>
            </w:r>
          </w:p>
        </w:tc>
        <w:tc>
          <w:tcPr>
            <w:tcW w:w="2017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4D63">
              <w:rPr>
                <w:rFonts w:eastAsia="Calibri"/>
                <w:bCs/>
                <w:sz w:val="24"/>
                <w:szCs w:val="24"/>
              </w:rPr>
              <w:t>Прикладные задания</w:t>
            </w:r>
          </w:p>
        </w:tc>
        <w:tc>
          <w:tcPr>
            <w:tcW w:w="2345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нав</w:t>
            </w:r>
            <w:r w:rsidRPr="00D14D63">
              <w:rPr>
                <w:rFonts w:eastAsia="Calibri"/>
                <w:sz w:val="24"/>
                <w:szCs w:val="24"/>
              </w:rPr>
              <w:t>ы</w:t>
            </w:r>
            <w:r w:rsidRPr="00D14D63">
              <w:rPr>
                <w:rFonts w:eastAsia="Calibri"/>
                <w:sz w:val="24"/>
                <w:szCs w:val="24"/>
              </w:rPr>
              <w:t>ков</w:t>
            </w:r>
          </w:p>
        </w:tc>
      </w:tr>
    </w:tbl>
    <w:p w:rsidR="008E218E" w:rsidRDefault="008E218E" w:rsidP="00D138D7">
      <w:pPr>
        <w:widowControl w:val="0"/>
        <w:ind w:firstLine="709"/>
        <w:jc w:val="both"/>
      </w:pPr>
    </w:p>
    <w:p w:rsidR="003E54AC" w:rsidRDefault="003E54AC" w:rsidP="00D138D7">
      <w:pPr>
        <w:widowControl w:val="0"/>
        <w:ind w:firstLine="709"/>
        <w:jc w:val="both"/>
        <w:sectPr w:rsidR="003E54AC" w:rsidSect="00DE4EE6">
          <w:pgSz w:w="11906" w:h="16838" w:code="9"/>
          <w:pgMar w:top="1134" w:right="680" w:bottom="851" w:left="1134" w:header="510" w:footer="454" w:gutter="0"/>
          <w:cols w:space="708"/>
          <w:titlePg/>
          <w:docGrid w:linePitch="381"/>
        </w:sectPr>
      </w:pPr>
    </w:p>
    <w:p w:rsidR="00542D26" w:rsidRPr="00542D26" w:rsidRDefault="00542D26" w:rsidP="00542D26">
      <w:pPr>
        <w:spacing w:line="276" w:lineRule="auto"/>
        <w:jc w:val="center"/>
        <w:rPr>
          <w:rFonts w:ascii="Calibri" w:hAnsi="Calibri"/>
          <w:b/>
          <w:caps/>
        </w:rPr>
      </w:pPr>
      <w:r w:rsidRPr="00542D26">
        <w:rPr>
          <w:rFonts w:ascii="Times New Roman Полужирный" w:hAnsi="Times New Roman Полужирный"/>
          <w:b/>
          <w:caps/>
        </w:rPr>
        <w:lastRenderedPageBreak/>
        <w:t xml:space="preserve">Описание </w:t>
      </w:r>
      <w:r w:rsidR="00DE4EE6" w:rsidRPr="00DE4EE6">
        <w:rPr>
          <w:b/>
          <w:caps/>
        </w:rPr>
        <w:t>показателей,</w:t>
      </w:r>
      <w:r w:rsidR="00DE4EE6">
        <w:rPr>
          <w:rFonts w:ascii="Calibri" w:hAnsi="Calibri"/>
          <w:b/>
          <w:caps/>
        </w:rPr>
        <w:t xml:space="preserve"> </w:t>
      </w:r>
      <w:r w:rsidR="00581C52">
        <w:rPr>
          <w:b/>
          <w:caps/>
        </w:rPr>
        <w:t>критериев</w:t>
      </w:r>
      <w:r w:rsidRPr="00542D26">
        <w:rPr>
          <w:b/>
          <w:caps/>
        </w:rPr>
        <w:t xml:space="preserve">  </w:t>
      </w:r>
      <w:r w:rsidRPr="00542D26">
        <w:rPr>
          <w:rFonts w:ascii="Times New Roman Полужирный" w:hAnsi="Times New Roman Полужирный"/>
          <w:b/>
          <w:caps/>
        </w:rPr>
        <w:t xml:space="preserve">и шкал оценивания компетенций </w:t>
      </w:r>
    </w:p>
    <w:p w:rsidR="00542D26" w:rsidRPr="00542D26" w:rsidRDefault="00542D26" w:rsidP="00542D26">
      <w:pPr>
        <w:spacing w:line="276" w:lineRule="auto"/>
        <w:jc w:val="center"/>
        <w:rPr>
          <w:rFonts w:ascii="Calibri" w:hAnsi="Calibri"/>
          <w:b/>
          <w:caps/>
        </w:rPr>
      </w:pPr>
      <w:r w:rsidRPr="00542D26">
        <w:rPr>
          <w:rFonts w:ascii="Times New Roman Полужирный" w:hAnsi="Times New Roman Полужирный"/>
          <w:b/>
          <w:caps/>
        </w:rPr>
        <w:t>на этапе промежуточной аттестации</w:t>
      </w:r>
    </w:p>
    <w:p w:rsidR="00542D26" w:rsidRPr="00542D26" w:rsidRDefault="00542D26" w:rsidP="00542D26">
      <w:pPr>
        <w:spacing w:line="276" w:lineRule="auto"/>
        <w:jc w:val="center"/>
        <w:rPr>
          <w:rFonts w:ascii="Calibri" w:hAnsi="Calibri"/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3261"/>
        <w:gridCol w:w="3260"/>
        <w:gridCol w:w="3402"/>
        <w:gridCol w:w="3260"/>
      </w:tblGrid>
      <w:tr w:rsidR="00542D26" w:rsidRPr="00542D26" w:rsidTr="001D60B4">
        <w:tc>
          <w:tcPr>
            <w:tcW w:w="1667" w:type="dxa"/>
            <w:vMerge w:val="restart"/>
          </w:tcPr>
          <w:p w:rsidR="00542D26" w:rsidRPr="00542D26" w:rsidRDefault="00F12DBE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Показатели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оценивания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компетенций</w:t>
            </w:r>
          </w:p>
        </w:tc>
        <w:tc>
          <w:tcPr>
            <w:tcW w:w="13183" w:type="dxa"/>
            <w:gridSpan w:val="4"/>
          </w:tcPr>
          <w:p w:rsidR="00542D26" w:rsidRPr="00542D26" w:rsidRDefault="00F12DBE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Шкал</w:t>
            </w:r>
            <w:r w:rsidR="00831B10">
              <w:rPr>
                <w:b/>
                <w:color w:val="000000"/>
                <w:sz w:val="22"/>
                <w:szCs w:val="22"/>
              </w:rPr>
              <w:t>а</w:t>
            </w:r>
            <w:r>
              <w:rPr>
                <w:b/>
                <w:color w:val="000000"/>
                <w:sz w:val="22"/>
                <w:szCs w:val="22"/>
              </w:rPr>
              <w:t xml:space="preserve"> и критерии оценки</w:t>
            </w:r>
            <w:r w:rsidR="00542D26" w:rsidRPr="00542D26">
              <w:rPr>
                <w:b/>
                <w:color w:val="000000"/>
                <w:sz w:val="22"/>
                <w:szCs w:val="22"/>
              </w:rPr>
              <w:t xml:space="preserve"> уровня </w:t>
            </w:r>
            <w:proofErr w:type="spellStart"/>
            <w:r w:rsidR="00542D26" w:rsidRPr="00542D26">
              <w:rPr>
                <w:b/>
                <w:color w:val="000000"/>
                <w:sz w:val="22"/>
                <w:szCs w:val="22"/>
              </w:rPr>
              <w:t>сформированности</w:t>
            </w:r>
            <w:proofErr w:type="spellEnd"/>
            <w:r w:rsidR="00542D26" w:rsidRPr="00542D26">
              <w:rPr>
                <w:b/>
                <w:color w:val="000000"/>
                <w:sz w:val="22"/>
                <w:szCs w:val="22"/>
              </w:rPr>
              <w:t xml:space="preserve"> компетенции</w:t>
            </w:r>
          </w:p>
        </w:tc>
      </w:tr>
      <w:tr w:rsidR="00542D26" w:rsidRPr="00542D26" w:rsidTr="001D60B4">
        <w:tc>
          <w:tcPr>
            <w:tcW w:w="1667" w:type="dxa"/>
            <w:vMerge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542D26" w:rsidRPr="00542D26" w:rsidRDefault="001F054A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Неудовлетворительный</w:t>
            </w:r>
          </w:p>
        </w:tc>
        <w:tc>
          <w:tcPr>
            <w:tcW w:w="3260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Минимально допустимый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(пороговый)</w:t>
            </w:r>
          </w:p>
        </w:tc>
        <w:tc>
          <w:tcPr>
            <w:tcW w:w="3402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3260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Высокий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Полнота зн</w:t>
            </w:r>
            <w:r w:rsidRPr="00542D26">
              <w:rPr>
                <w:b/>
                <w:color w:val="000000"/>
                <w:sz w:val="22"/>
                <w:szCs w:val="22"/>
              </w:rPr>
              <w:t>а</w:t>
            </w:r>
            <w:r w:rsidRPr="00542D26">
              <w:rPr>
                <w:b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3261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ниже мин</w:t>
            </w:r>
            <w:r w:rsidRPr="00542D26">
              <w:rPr>
                <w:color w:val="000000"/>
                <w:sz w:val="22"/>
                <w:szCs w:val="22"/>
              </w:rPr>
              <w:t>и</w:t>
            </w:r>
            <w:r w:rsidRPr="00542D26">
              <w:rPr>
                <w:color w:val="000000"/>
                <w:sz w:val="22"/>
                <w:szCs w:val="22"/>
              </w:rPr>
              <w:t>мальных требований. Имели место грубые ошибки</w:t>
            </w:r>
            <w:r w:rsidR="002569AB">
              <w:rPr>
                <w:rStyle w:val="af6"/>
                <w:color w:val="000000"/>
                <w:sz w:val="22"/>
                <w:szCs w:val="22"/>
              </w:rPr>
              <w:footnoteReference w:id="5"/>
            </w:r>
          </w:p>
        </w:tc>
        <w:tc>
          <w:tcPr>
            <w:tcW w:w="3260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Минимально допустимый ур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 xml:space="preserve">вень знаний. </w:t>
            </w:r>
            <w:r w:rsidR="002D685B">
              <w:rPr>
                <w:color w:val="000000"/>
                <w:sz w:val="22"/>
                <w:szCs w:val="22"/>
              </w:rPr>
              <w:t xml:space="preserve">Допущены </w:t>
            </w:r>
            <w:r w:rsidR="002D685B" w:rsidRPr="002569AB">
              <w:rPr>
                <w:color w:val="000000"/>
                <w:sz w:val="22"/>
                <w:szCs w:val="22"/>
              </w:rPr>
              <w:t>не</w:t>
            </w:r>
            <w:r w:rsidR="002569AB" w:rsidRPr="002569AB">
              <w:rPr>
                <w:color w:val="000000"/>
                <w:sz w:val="22"/>
                <w:szCs w:val="22"/>
              </w:rPr>
              <w:t xml:space="preserve"> </w:t>
            </w:r>
            <w:r w:rsidRPr="002569AB">
              <w:rPr>
                <w:color w:val="000000"/>
                <w:sz w:val="22"/>
                <w:szCs w:val="22"/>
              </w:rPr>
              <w:t>гр</w:t>
            </w:r>
            <w:r w:rsidRPr="00542D26">
              <w:rPr>
                <w:color w:val="000000"/>
                <w:sz w:val="22"/>
                <w:szCs w:val="22"/>
              </w:rPr>
              <w:t>у</w:t>
            </w:r>
            <w:r w:rsidRPr="00542D26">
              <w:rPr>
                <w:color w:val="000000"/>
                <w:sz w:val="22"/>
                <w:szCs w:val="22"/>
              </w:rPr>
              <w:t>бые ошибки.</w:t>
            </w:r>
          </w:p>
        </w:tc>
        <w:tc>
          <w:tcPr>
            <w:tcW w:w="3402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в объёме, соо</w:t>
            </w:r>
            <w:r w:rsidRPr="00542D26">
              <w:rPr>
                <w:color w:val="000000"/>
                <w:sz w:val="22"/>
                <w:szCs w:val="22"/>
              </w:rPr>
              <w:t>т</w:t>
            </w:r>
            <w:r w:rsidRPr="00542D26">
              <w:rPr>
                <w:color w:val="000000"/>
                <w:sz w:val="22"/>
                <w:szCs w:val="22"/>
              </w:rPr>
              <w:t>ветствующем программе подг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>товки. Допущены некоторые п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 xml:space="preserve">грешности. 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в объёме, соо</w:t>
            </w:r>
            <w:r w:rsidRPr="00542D26">
              <w:rPr>
                <w:color w:val="000000"/>
                <w:sz w:val="22"/>
                <w:szCs w:val="22"/>
              </w:rPr>
              <w:t>т</w:t>
            </w:r>
            <w:r w:rsidRPr="00542D26">
              <w:rPr>
                <w:color w:val="000000"/>
                <w:sz w:val="22"/>
                <w:szCs w:val="22"/>
              </w:rPr>
              <w:t>ветствующем программе подг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>товки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Наличие ум</w:t>
            </w:r>
            <w:r w:rsidRPr="0055183A">
              <w:rPr>
                <w:b/>
                <w:color w:val="000000"/>
                <w:sz w:val="22"/>
                <w:szCs w:val="22"/>
              </w:rPr>
              <w:t>е</w:t>
            </w:r>
            <w:r w:rsidRPr="0055183A">
              <w:rPr>
                <w:b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3261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стандартных за</w:t>
            </w:r>
            <w:r w:rsidR="001F054A">
              <w:rPr>
                <w:color w:val="000000"/>
                <w:sz w:val="22"/>
                <w:szCs w:val="22"/>
              </w:rPr>
              <w:t>даний</w:t>
            </w:r>
            <w:r w:rsidRPr="0055183A">
              <w:rPr>
                <w:color w:val="000000"/>
                <w:sz w:val="22"/>
                <w:szCs w:val="22"/>
              </w:rPr>
              <w:t xml:space="preserve"> не продемонстриров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ны основные умения. Имели место грубые ошибки.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Продемонстрированы основные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типовые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с не</w:t>
            </w:r>
            <w:r w:rsidR="001F054A">
              <w:rPr>
                <w:color w:val="000000"/>
                <w:sz w:val="22"/>
                <w:szCs w:val="22"/>
              </w:rPr>
              <w:t xml:space="preserve"> </w:t>
            </w:r>
            <w:r w:rsidRPr="0055183A">
              <w:rPr>
                <w:color w:val="000000"/>
                <w:sz w:val="22"/>
                <w:szCs w:val="22"/>
              </w:rPr>
              <w:t>грубыми ошибк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ми. Выполнены все</w:t>
            </w:r>
            <w:r w:rsidR="002D685B">
              <w:rPr>
                <w:color w:val="000000"/>
                <w:sz w:val="22"/>
                <w:szCs w:val="22"/>
              </w:rPr>
              <w:t xml:space="preserve"> задания, но не в полном объеме </w:t>
            </w:r>
            <w:r w:rsidR="002D685B" w:rsidRPr="002569AB">
              <w:rPr>
                <w:color w:val="000000"/>
                <w:sz w:val="22"/>
                <w:szCs w:val="22"/>
              </w:rPr>
              <w:t>(отсутс</w:t>
            </w:r>
            <w:r w:rsidR="002D685B" w:rsidRPr="002569AB">
              <w:rPr>
                <w:color w:val="000000"/>
                <w:sz w:val="22"/>
                <w:szCs w:val="22"/>
              </w:rPr>
              <w:t>т</w:t>
            </w:r>
            <w:r w:rsidR="002D685B" w:rsidRPr="002569AB">
              <w:rPr>
                <w:color w:val="000000"/>
                <w:sz w:val="22"/>
                <w:szCs w:val="22"/>
              </w:rPr>
              <w:t>вуют пояснения, неполные в</w:t>
            </w:r>
            <w:r w:rsidR="002D685B" w:rsidRPr="002569AB">
              <w:rPr>
                <w:color w:val="000000"/>
                <w:sz w:val="22"/>
                <w:szCs w:val="22"/>
              </w:rPr>
              <w:t>ы</w:t>
            </w:r>
            <w:r w:rsidR="002D685B" w:rsidRPr="002569AB">
              <w:rPr>
                <w:color w:val="000000"/>
                <w:sz w:val="22"/>
                <w:szCs w:val="22"/>
              </w:rPr>
              <w:t>воды)</w:t>
            </w:r>
          </w:p>
        </w:tc>
        <w:tc>
          <w:tcPr>
            <w:tcW w:w="3402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осно</w:t>
            </w:r>
            <w:r w:rsidRPr="0055183A">
              <w:rPr>
                <w:color w:val="000000"/>
                <w:sz w:val="22"/>
                <w:szCs w:val="22"/>
              </w:rPr>
              <w:t>в</w:t>
            </w:r>
            <w:r w:rsidRPr="0055183A">
              <w:rPr>
                <w:color w:val="000000"/>
                <w:sz w:val="22"/>
                <w:szCs w:val="22"/>
              </w:rPr>
              <w:t xml:space="preserve">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</w:t>
            </w:r>
            <w:r w:rsidR="001F054A">
              <w:rPr>
                <w:color w:val="000000"/>
                <w:sz w:val="22"/>
                <w:szCs w:val="22"/>
              </w:rPr>
              <w:t>задания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погрешностями. Выполнены все задания в полном объёме, но н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которые с недочетами.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основные и дополнительные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без ошибок и погре</w:t>
            </w:r>
            <w:r w:rsidRPr="0055183A">
              <w:rPr>
                <w:color w:val="000000"/>
                <w:sz w:val="22"/>
                <w:szCs w:val="22"/>
              </w:rPr>
              <w:t>ш</w:t>
            </w:r>
            <w:r w:rsidRPr="0055183A">
              <w:rPr>
                <w:color w:val="000000"/>
                <w:sz w:val="22"/>
                <w:szCs w:val="22"/>
              </w:rPr>
              <w:t xml:space="preserve">ностей. </w:t>
            </w:r>
            <w:r w:rsidR="001F054A">
              <w:rPr>
                <w:color w:val="000000"/>
                <w:sz w:val="22"/>
                <w:szCs w:val="22"/>
              </w:rPr>
              <w:t>З</w:t>
            </w:r>
            <w:r w:rsidRPr="0055183A">
              <w:rPr>
                <w:color w:val="000000"/>
                <w:sz w:val="22"/>
                <w:szCs w:val="22"/>
              </w:rPr>
              <w:t xml:space="preserve">адания </w:t>
            </w:r>
            <w:r w:rsidR="001F054A">
              <w:rPr>
                <w:color w:val="000000"/>
                <w:sz w:val="22"/>
                <w:szCs w:val="22"/>
              </w:rPr>
              <w:t>в</w:t>
            </w:r>
            <w:r w:rsidR="001F054A" w:rsidRPr="0055183A">
              <w:rPr>
                <w:color w:val="000000"/>
                <w:sz w:val="22"/>
                <w:szCs w:val="22"/>
              </w:rPr>
              <w:t xml:space="preserve">ыполнены </w:t>
            </w:r>
            <w:r w:rsidRPr="0055183A">
              <w:rPr>
                <w:color w:val="000000"/>
                <w:sz w:val="22"/>
                <w:szCs w:val="22"/>
              </w:rPr>
              <w:t>в полном объеме без недочетов.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Наличие н</w:t>
            </w:r>
            <w:r w:rsidRPr="0055183A">
              <w:rPr>
                <w:b/>
                <w:color w:val="000000"/>
                <w:sz w:val="22"/>
                <w:szCs w:val="22"/>
              </w:rPr>
              <w:t>а</w:t>
            </w:r>
            <w:r w:rsidRPr="0055183A">
              <w:rPr>
                <w:b/>
                <w:color w:val="000000"/>
                <w:sz w:val="22"/>
                <w:szCs w:val="22"/>
              </w:rPr>
              <w:t>выков (вл</w:t>
            </w:r>
            <w:r w:rsidRPr="0055183A">
              <w:rPr>
                <w:b/>
                <w:color w:val="000000"/>
                <w:sz w:val="22"/>
                <w:szCs w:val="22"/>
              </w:rPr>
              <w:t>а</w:t>
            </w:r>
            <w:r w:rsidRPr="0055183A">
              <w:rPr>
                <w:b/>
                <w:color w:val="000000"/>
                <w:sz w:val="22"/>
                <w:szCs w:val="22"/>
              </w:rPr>
              <w:t>дение оп</w:t>
            </w:r>
            <w:r w:rsidRPr="0055183A">
              <w:rPr>
                <w:b/>
                <w:color w:val="000000"/>
                <w:sz w:val="22"/>
                <w:szCs w:val="22"/>
              </w:rPr>
              <w:t>ы</w:t>
            </w:r>
            <w:r w:rsidRPr="0055183A">
              <w:rPr>
                <w:b/>
                <w:color w:val="000000"/>
                <w:sz w:val="22"/>
                <w:szCs w:val="22"/>
              </w:rPr>
              <w:t>том)</w:t>
            </w:r>
          </w:p>
        </w:tc>
        <w:tc>
          <w:tcPr>
            <w:tcW w:w="3261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стандартных зада</w:t>
            </w:r>
            <w:r w:rsidR="001F054A">
              <w:rPr>
                <w:color w:val="000000"/>
                <w:sz w:val="22"/>
                <w:szCs w:val="22"/>
              </w:rPr>
              <w:t>ний</w:t>
            </w:r>
            <w:r w:rsidRPr="0055183A">
              <w:rPr>
                <w:color w:val="000000"/>
                <w:sz w:val="22"/>
                <w:szCs w:val="22"/>
              </w:rPr>
              <w:t xml:space="preserve"> не продемонстриров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ны базовые навыки. Имели м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сто грубые ошибки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Имеется минимальный набор навыков для </w:t>
            </w:r>
            <w:r w:rsidR="001F054A">
              <w:rPr>
                <w:color w:val="000000"/>
                <w:sz w:val="22"/>
                <w:szCs w:val="22"/>
              </w:rPr>
              <w:t>выполнения</w:t>
            </w:r>
            <w:r w:rsidRPr="0055183A">
              <w:rPr>
                <w:color w:val="000000"/>
                <w:sz w:val="22"/>
                <w:szCs w:val="22"/>
              </w:rPr>
              <w:t xml:space="preserve"> ста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дартных зада</w:t>
            </w:r>
            <w:r w:rsidR="001F054A">
              <w:rPr>
                <w:color w:val="000000"/>
                <w:sz w:val="22"/>
                <w:szCs w:val="22"/>
              </w:rPr>
              <w:t>ний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недочетами.</w:t>
            </w:r>
          </w:p>
        </w:tc>
        <w:tc>
          <w:tcPr>
            <w:tcW w:w="3402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Продемонстрированы базовые навыки 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 xml:space="preserve">дартных </w:t>
            </w:r>
            <w:r w:rsidR="001F054A">
              <w:rPr>
                <w:color w:val="000000"/>
                <w:sz w:val="22"/>
                <w:szCs w:val="22"/>
              </w:rPr>
              <w:t>заданий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недочетами.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основные и дополнительные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без ошибок и погре</w:t>
            </w:r>
            <w:r w:rsidRPr="0055183A">
              <w:rPr>
                <w:color w:val="000000"/>
                <w:sz w:val="22"/>
                <w:szCs w:val="22"/>
              </w:rPr>
              <w:t>ш</w:t>
            </w:r>
            <w:r w:rsidRPr="0055183A">
              <w:rPr>
                <w:color w:val="000000"/>
                <w:sz w:val="22"/>
                <w:szCs w:val="22"/>
              </w:rPr>
              <w:t>ностей. Продемонстрирован творческий подход к решению нестандартных задач.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Характер</w:t>
            </w:r>
            <w:r w:rsidRPr="0055183A">
              <w:rPr>
                <w:b/>
                <w:color w:val="000000"/>
                <w:sz w:val="22"/>
                <w:szCs w:val="22"/>
              </w:rPr>
              <w:t>и</w:t>
            </w:r>
            <w:r w:rsidRPr="0055183A">
              <w:rPr>
                <w:b/>
                <w:color w:val="000000"/>
                <w:sz w:val="22"/>
                <w:szCs w:val="22"/>
              </w:rPr>
              <w:t xml:space="preserve">стика </w:t>
            </w:r>
            <w:proofErr w:type="spellStart"/>
            <w:r w:rsidRPr="0055183A">
              <w:rPr>
                <w:b/>
                <w:color w:val="000000"/>
                <w:sz w:val="22"/>
                <w:szCs w:val="22"/>
              </w:rPr>
              <w:t>сфо</w:t>
            </w:r>
            <w:r w:rsidRPr="0055183A">
              <w:rPr>
                <w:b/>
                <w:color w:val="000000"/>
                <w:sz w:val="22"/>
                <w:szCs w:val="22"/>
              </w:rPr>
              <w:t>р</w:t>
            </w:r>
            <w:r w:rsidRPr="0055183A">
              <w:rPr>
                <w:b/>
                <w:color w:val="000000"/>
                <w:sz w:val="22"/>
                <w:szCs w:val="22"/>
              </w:rPr>
              <w:t>мированности</w:t>
            </w:r>
            <w:proofErr w:type="spellEnd"/>
            <w:r w:rsidRPr="0055183A">
              <w:rPr>
                <w:b/>
                <w:color w:val="000000"/>
                <w:sz w:val="22"/>
                <w:szCs w:val="22"/>
              </w:rPr>
              <w:t xml:space="preserve"> компетенции</w:t>
            </w:r>
          </w:p>
        </w:tc>
        <w:tc>
          <w:tcPr>
            <w:tcW w:w="3261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Компетенция в полной мере не сформирована. Имеющихся знаний, умений, навыков н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достаточно для решения пра</w:t>
            </w:r>
            <w:r w:rsidRPr="0055183A">
              <w:rPr>
                <w:color w:val="000000"/>
                <w:sz w:val="22"/>
                <w:szCs w:val="22"/>
              </w:rPr>
              <w:t>к</w:t>
            </w:r>
            <w:r w:rsidRPr="0055183A">
              <w:rPr>
                <w:color w:val="000000"/>
                <w:sz w:val="22"/>
                <w:szCs w:val="22"/>
              </w:rPr>
              <w:t>тических (профессиональных) задач. Требуется повторное обучени</w:t>
            </w:r>
            <w:r w:rsidR="002569AB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55183A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55183A">
              <w:rPr>
                <w:color w:val="000000"/>
                <w:sz w:val="22"/>
                <w:szCs w:val="22"/>
              </w:rPr>
              <w:t xml:space="preserve"> компете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ции соответствует минимал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ным требованиям. Имеющихся знаний, умений, навыков в ц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лом достаточно для решения практических (профессионал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ных) задач, но требуется д</w:t>
            </w:r>
            <w:r w:rsidRPr="0055183A">
              <w:rPr>
                <w:color w:val="000000"/>
                <w:sz w:val="22"/>
                <w:szCs w:val="22"/>
              </w:rPr>
              <w:t>о</w:t>
            </w:r>
            <w:r w:rsidRPr="0055183A">
              <w:rPr>
                <w:color w:val="000000"/>
                <w:sz w:val="22"/>
                <w:szCs w:val="22"/>
              </w:rPr>
              <w:t>полнительная практика по большинству профессионал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ных задач.</w:t>
            </w:r>
          </w:p>
        </w:tc>
        <w:tc>
          <w:tcPr>
            <w:tcW w:w="3402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55183A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55183A">
              <w:rPr>
                <w:color w:val="000000"/>
                <w:sz w:val="22"/>
                <w:szCs w:val="22"/>
              </w:rPr>
              <w:t xml:space="preserve"> компетенций в целом соответствует требов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ниям. Имеющихся знаний, ум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ний, навыков и мотивации в ц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лом достаточно для решения стандартных профессиональных задач.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55183A">
              <w:rPr>
                <w:color w:val="000000"/>
                <w:sz w:val="22"/>
                <w:szCs w:val="22"/>
              </w:rPr>
              <w:t>Сформированность</w:t>
            </w:r>
            <w:proofErr w:type="spellEnd"/>
            <w:r w:rsidRPr="0055183A">
              <w:rPr>
                <w:color w:val="000000"/>
                <w:sz w:val="22"/>
                <w:szCs w:val="22"/>
              </w:rPr>
              <w:t xml:space="preserve"> компете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ции полностью соответствует требованиям. Имеющихся зн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ний, умений, навыков и мот</w:t>
            </w:r>
            <w:r w:rsidRPr="0055183A">
              <w:rPr>
                <w:color w:val="000000"/>
                <w:sz w:val="22"/>
                <w:szCs w:val="22"/>
              </w:rPr>
              <w:t>и</w:t>
            </w:r>
            <w:r w:rsidRPr="0055183A">
              <w:rPr>
                <w:color w:val="000000"/>
                <w:sz w:val="22"/>
                <w:szCs w:val="22"/>
              </w:rPr>
              <w:t>вации в полной мере достато</w:t>
            </w:r>
            <w:r w:rsidRPr="0055183A">
              <w:rPr>
                <w:color w:val="000000"/>
                <w:sz w:val="22"/>
                <w:szCs w:val="22"/>
              </w:rPr>
              <w:t>ч</w:t>
            </w:r>
            <w:r w:rsidRPr="0055183A">
              <w:rPr>
                <w:color w:val="000000"/>
                <w:sz w:val="22"/>
                <w:szCs w:val="22"/>
              </w:rPr>
              <w:t>но для решения сложных пр</w:t>
            </w:r>
            <w:r w:rsidRPr="0055183A">
              <w:rPr>
                <w:color w:val="000000"/>
                <w:sz w:val="22"/>
                <w:szCs w:val="22"/>
              </w:rPr>
              <w:t>о</w:t>
            </w:r>
            <w:r w:rsidRPr="0055183A">
              <w:rPr>
                <w:color w:val="000000"/>
                <w:sz w:val="22"/>
                <w:szCs w:val="22"/>
              </w:rPr>
              <w:t>фессиональных задач.</w:t>
            </w:r>
          </w:p>
        </w:tc>
      </w:tr>
    </w:tbl>
    <w:p w:rsidR="00C2010E" w:rsidRDefault="00C2010E" w:rsidP="003E54AC">
      <w:pPr>
        <w:widowControl w:val="0"/>
        <w:ind w:firstLine="709"/>
        <w:jc w:val="both"/>
        <w:sectPr w:rsidR="00C2010E" w:rsidSect="00542D26">
          <w:pgSz w:w="16838" w:h="11906" w:orient="landscape" w:code="9"/>
          <w:pgMar w:top="993" w:right="1134" w:bottom="680" w:left="851" w:header="510" w:footer="454" w:gutter="0"/>
          <w:cols w:space="708"/>
          <w:titlePg/>
          <w:docGrid w:linePitch="381"/>
        </w:sectPr>
      </w:pPr>
    </w:p>
    <w:p w:rsidR="00D138D7" w:rsidRDefault="00D90FFA" w:rsidP="00D92241">
      <w:pPr>
        <w:tabs>
          <w:tab w:val="left" w:pos="5760"/>
        </w:tabs>
        <w:spacing w:line="276" w:lineRule="auto"/>
        <w:jc w:val="center"/>
        <w:rPr>
          <w:b/>
          <w:caps/>
        </w:rPr>
      </w:pPr>
      <w:r w:rsidRPr="007D638B">
        <w:rPr>
          <w:b/>
          <w:caps/>
        </w:rPr>
        <w:lastRenderedPageBreak/>
        <w:t xml:space="preserve">Перечень </w:t>
      </w:r>
      <w:r>
        <w:rPr>
          <w:b/>
          <w:caps/>
        </w:rPr>
        <w:t>оценочных материалов</w:t>
      </w:r>
    </w:p>
    <w:p w:rsidR="00FC44B8" w:rsidRDefault="00FC44B8" w:rsidP="00D138D7">
      <w:pPr>
        <w:spacing w:line="276" w:lineRule="auto"/>
        <w:jc w:val="center"/>
        <w:rPr>
          <w:b/>
          <w:caps/>
        </w:rPr>
      </w:pPr>
    </w:p>
    <w:p w:rsidR="00581C52" w:rsidRDefault="008E25FC" w:rsidP="00581C52">
      <w:pPr>
        <w:jc w:val="center"/>
        <w:rPr>
          <w:b/>
          <w:bCs/>
          <w:iCs w:val="0"/>
        </w:rPr>
      </w:pPr>
      <w:r w:rsidRPr="003E4743">
        <w:rPr>
          <w:b/>
          <w:bCs/>
          <w:iCs w:val="0"/>
        </w:rPr>
        <w:t>Вопросы</w:t>
      </w:r>
      <w:r w:rsidR="001D524E">
        <w:rPr>
          <w:b/>
          <w:bCs/>
          <w:iCs w:val="0"/>
        </w:rPr>
        <w:t xml:space="preserve"> (тестовые задания)</w:t>
      </w:r>
      <w:r w:rsidRPr="003E4743">
        <w:rPr>
          <w:b/>
          <w:bCs/>
          <w:iCs w:val="0"/>
        </w:rPr>
        <w:t xml:space="preserve"> </w:t>
      </w:r>
      <w:r w:rsidR="00581C52" w:rsidRPr="00581C52">
        <w:rPr>
          <w:b/>
          <w:bCs/>
          <w:iCs w:val="0"/>
        </w:rPr>
        <w:t>для оценки результатов обучения,</w:t>
      </w:r>
    </w:p>
    <w:p w:rsidR="00FC44B8" w:rsidRPr="003E4743" w:rsidRDefault="00581C52" w:rsidP="00E77E6A">
      <w:pPr>
        <w:jc w:val="center"/>
        <w:rPr>
          <w:b/>
          <w:bCs/>
          <w:iCs w:val="0"/>
        </w:rPr>
      </w:pPr>
      <w:r>
        <w:rPr>
          <w:b/>
          <w:bCs/>
          <w:iCs w:val="0"/>
        </w:rPr>
        <w:t xml:space="preserve">характеризующих </w:t>
      </w:r>
      <w:proofErr w:type="spellStart"/>
      <w:r>
        <w:rPr>
          <w:b/>
          <w:bCs/>
          <w:iCs w:val="0"/>
        </w:rPr>
        <w:t>сформированность</w:t>
      </w:r>
      <w:proofErr w:type="spellEnd"/>
      <w:r>
        <w:rPr>
          <w:b/>
          <w:bCs/>
          <w:iCs w:val="0"/>
        </w:rPr>
        <w:t xml:space="preserve">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1"/>
      </w:tblGrid>
      <w:tr w:rsidR="008E25FC" w:rsidRPr="00512846" w:rsidTr="005E4863">
        <w:tc>
          <w:tcPr>
            <w:tcW w:w="10308" w:type="dxa"/>
            <w:gridSpan w:val="2"/>
            <w:shd w:val="clear" w:color="auto" w:fill="auto"/>
          </w:tcPr>
          <w:p w:rsidR="008E25FC" w:rsidRPr="00B13D63" w:rsidRDefault="00AE63B5" w:rsidP="001044B9">
            <w:pPr>
              <w:ind w:firstLine="756"/>
              <w:jc w:val="both"/>
              <w:rPr>
                <w:b/>
                <w:iCs w:val="0"/>
                <w:lang w:eastAsia="en-US"/>
              </w:rPr>
            </w:pPr>
            <w:r w:rsidRPr="00B13D63">
              <w:rPr>
                <w:rFonts w:ascii="Calibri" w:eastAsia="Calibri" w:hAnsi="Calibri"/>
                <w:b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ПК-11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-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способностью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проводить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мероприятия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и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мониторинг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по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защите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окружающей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среды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от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вредных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воздействий;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осуществлять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производственный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экологический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контроль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Объект и предмет изучения дисциплины «</w:t>
            </w:r>
            <w:proofErr w:type="spellStart"/>
            <w:r w:rsidRPr="002569AB">
              <w:rPr>
                <w:sz w:val="24"/>
                <w:szCs w:val="24"/>
              </w:rPr>
              <w:t>Ноксология</w:t>
            </w:r>
            <w:proofErr w:type="spellEnd"/>
            <w:r w:rsidRPr="002569AB">
              <w:rPr>
                <w:sz w:val="24"/>
                <w:szCs w:val="24"/>
              </w:rPr>
              <w:t>».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Связь </w:t>
            </w:r>
            <w:proofErr w:type="spellStart"/>
            <w:r w:rsidRPr="002569AB">
              <w:rPr>
                <w:sz w:val="24"/>
                <w:szCs w:val="24"/>
              </w:rPr>
              <w:t>ноксологии</w:t>
            </w:r>
            <w:proofErr w:type="spellEnd"/>
            <w:r w:rsidRPr="002569AB">
              <w:rPr>
                <w:sz w:val="24"/>
                <w:szCs w:val="24"/>
              </w:rPr>
              <w:t xml:space="preserve"> с естественными, техническими и социальными науками.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Структура </w:t>
            </w:r>
            <w:proofErr w:type="spellStart"/>
            <w:r w:rsidRPr="002569AB">
              <w:rPr>
                <w:sz w:val="24"/>
                <w:szCs w:val="24"/>
              </w:rPr>
              <w:t>ноксологии</w:t>
            </w:r>
            <w:proofErr w:type="spellEnd"/>
            <w:r w:rsidRPr="002569AB">
              <w:rPr>
                <w:sz w:val="24"/>
                <w:szCs w:val="24"/>
              </w:rPr>
              <w:t xml:space="preserve"> как науки.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Становление и развитие учения о </w:t>
            </w:r>
            <w:proofErr w:type="spellStart"/>
            <w:r w:rsidRPr="002569AB">
              <w:rPr>
                <w:sz w:val="24"/>
                <w:szCs w:val="24"/>
              </w:rPr>
              <w:t>человеко</w:t>
            </w:r>
            <w:proofErr w:type="spellEnd"/>
            <w:r w:rsidRPr="002569AB">
              <w:rPr>
                <w:sz w:val="24"/>
                <w:szCs w:val="24"/>
              </w:rPr>
              <w:t xml:space="preserve">- и </w:t>
            </w:r>
            <w:proofErr w:type="spellStart"/>
            <w:r w:rsidRPr="002569AB">
              <w:rPr>
                <w:sz w:val="24"/>
                <w:szCs w:val="24"/>
              </w:rPr>
              <w:t>природозащитной</w:t>
            </w:r>
            <w:proofErr w:type="spellEnd"/>
            <w:r w:rsidRPr="002569AB">
              <w:rPr>
                <w:sz w:val="24"/>
                <w:szCs w:val="24"/>
              </w:rPr>
              <w:t xml:space="preserve"> деятельности.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Этапы развития </w:t>
            </w:r>
            <w:proofErr w:type="spellStart"/>
            <w:r w:rsidRPr="002569AB">
              <w:rPr>
                <w:sz w:val="24"/>
                <w:szCs w:val="24"/>
              </w:rPr>
              <w:t>человеко</w:t>
            </w:r>
            <w:proofErr w:type="spellEnd"/>
            <w:r w:rsidRPr="002569AB">
              <w:rPr>
                <w:sz w:val="24"/>
                <w:szCs w:val="24"/>
              </w:rPr>
              <w:t xml:space="preserve">- и </w:t>
            </w:r>
            <w:proofErr w:type="spellStart"/>
            <w:r w:rsidRPr="002569AB">
              <w:rPr>
                <w:sz w:val="24"/>
                <w:szCs w:val="24"/>
              </w:rPr>
              <w:t>природозащитной</w:t>
            </w:r>
            <w:proofErr w:type="spellEnd"/>
            <w:r w:rsidRPr="002569AB">
              <w:rPr>
                <w:sz w:val="24"/>
                <w:szCs w:val="24"/>
              </w:rPr>
              <w:t xml:space="preserve"> деятельности в России.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Системы безопасности для защиты человека и природы.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Принципы и понятия </w:t>
            </w:r>
            <w:proofErr w:type="spellStart"/>
            <w:r w:rsidRPr="002569AB">
              <w:rPr>
                <w:sz w:val="24"/>
                <w:szCs w:val="24"/>
              </w:rPr>
              <w:t>ноксологии</w:t>
            </w:r>
            <w:proofErr w:type="spellEnd"/>
            <w:r w:rsidRPr="002569AB">
              <w:rPr>
                <w:sz w:val="24"/>
                <w:szCs w:val="24"/>
              </w:rPr>
              <w:t>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Опасность, условия ее возникновения и реализации.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Идентификация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Источники, виды и классификация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Критерии оценки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Показатели негативного влияния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Количественная оценка и нормирование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Закон толерантности, опасные и чрезвычайно опасные воздействия.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Поле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Качественная классификация (таксономия)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происхождению.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Естественные опасности.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Естественно-техногенные опасности.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proofErr w:type="spellStart"/>
            <w:r w:rsidRPr="002569AB">
              <w:rPr>
                <w:sz w:val="24"/>
                <w:szCs w:val="24"/>
              </w:rPr>
              <w:t>Антропогенно-техногенные</w:t>
            </w:r>
            <w:proofErr w:type="spellEnd"/>
            <w:r w:rsidRPr="002569AB">
              <w:rPr>
                <w:sz w:val="24"/>
                <w:szCs w:val="24"/>
              </w:rPr>
              <w:t xml:space="preserve"> опасности.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Антропогенные опасности.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Техногенные опасности.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физической природе потока.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интенсивности воздействия.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длительности воздействия.</w:t>
            </w:r>
          </w:p>
        </w:tc>
      </w:tr>
      <w:tr w:rsidR="004C19FD" w:rsidRPr="00512846" w:rsidTr="005E4863">
        <w:tc>
          <w:tcPr>
            <w:tcW w:w="10308" w:type="dxa"/>
            <w:gridSpan w:val="2"/>
            <w:shd w:val="clear" w:color="auto" w:fill="auto"/>
          </w:tcPr>
          <w:p w:rsidR="004C19FD" w:rsidRPr="00B13D63" w:rsidRDefault="00AE63B5" w:rsidP="002D685B">
            <w:pPr>
              <w:ind w:firstLine="708"/>
              <w:jc w:val="both"/>
              <w:rPr>
                <w:b/>
                <w:iCs w:val="0"/>
                <w:color w:val="000000"/>
                <w:lang w:eastAsia="en-US"/>
              </w:rPr>
            </w:pPr>
            <w:r w:rsidRPr="00B13D63">
              <w:rPr>
                <w:rFonts w:ascii="Calibri" w:eastAsia="Calibri" w:hAnsi="Calibri"/>
                <w:b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ПК-19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-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владением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знаниями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об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оценке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воздействия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на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окружающую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среду,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правовые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основы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природопользования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и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охраны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окружающей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среды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виду зоны воздействия.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размерам зон воздействия.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степени завершенности процесса воздействия.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Происшествия и чрезвычайные происшествия.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способности различать опасности.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виду негативного воздействия.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масштабу воздействия.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Опасности объектов, содержащих горючие и взрывчатые вещества.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Опасности объектов, содержащих токсические вещества.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Радиационная опасность. 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Ущерб от опасностей.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Мониторинг опасностей.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proofErr w:type="spellStart"/>
            <w:r w:rsidRPr="002569AB">
              <w:rPr>
                <w:sz w:val="24"/>
                <w:szCs w:val="24"/>
              </w:rPr>
              <w:t>Экобиозащитная</w:t>
            </w:r>
            <w:proofErr w:type="spellEnd"/>
            <w:r w:rsidRPr="002569AB">
              <w:rPr>
                <w:sz w:val="24"/>
                <w:szCs w:val="24"/>
              </w:rPr>
              <w:t xml:space="preserve"> техника.</w:t>
            </w:r>
          </w:p>
        </w:tc>
      </w:tr>
      <w:tr w:rsidR="005E4863" w:rsidRPr="00512846" w:rsidTr="005E4863">
        <w:trPr>
          <w:trHeight w:val="137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Основные направления достижения </w:t>
            </w:r>
            <w:proofErr w:type="spellStart"/>
            <w:r w:rsidRPr="002569AB">
              <w:rPr>
                <w:sz w:val="24"/>
                <w:szCs w:val="24"/>
              </w:rPr>
              <w:t>техносферной</w:t>
            </w:r>
            <w:proofErr w:type="spellEnd"/>
            <w:r w:rsidRPr="002569AB">
              <w:rPr>
                <w:sz w:val="24"/>
                <w:szCs w:val="24"/>
              </w:rPr>
              <w:t xml:space="preserve"> безопасности.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 Коллективная и индивидуальная защита работающих и населения от опасностей в </w:t>
            </w:r>
            <w:proofErr w:type="spellStart"/>
            <w:r w:rsidRPr="002569AB">
              <w:rPr>
                <w:sz w:val="24"/>
                <w:szCs w:val="24"/>
              </w:rPr>
              <w:t>техн</w:t>
            </w:r>
            <w:r w:rsidRPr="002569AB">
              <w:rPr>
                <w:sz w:val="24"/>
                <w:szCs w:val="24"/>
              </w:rPr>
              <w:t>о</w:t>
            </w:r>
            <w:r w:rsidRPr="002569AB">
              <w:rPr>
                <w:sz w:val="24"/>
                <w:szCs w:val="24"/>
              </w:rPr>
              <w:t>сфере</w:t>
            </w:r>
            <w:proofErr w:type="spellEnd"/>
            <w:r w:rsidRPr="002569AB">
              <w:rPr>
                <w:sz w:val="24"/>
                <w:szCs w:val="24"/>
              </w:rPr>
              <w:t>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Защита атмосферного воздуха от выбросов.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 Защита гидросферы от выбросов.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Защита земель и почв от загрязнения.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Экологическая экспертиза.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Декларация промышленной безопасности.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Технические регламенты.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Минимизация </w:t>
            </w:r>
            <w:proofErr w:type="spellStart"/>
            <w:r w:rsidRPr="002569AB">
              <w:rPr>
                <w:sz w:val="24"/>
                <w:szCs w:val="24"/>
              </w:rPr>
              <w:t>антропогенно-техногенных</w:t>
            </w:r>
            <w:proofErr w:type="spellEnd"/>
            <w:r w:rsidRPr="002569AB">
              <w:rPr>
                <w:sz w:val="24"/>
                <w:szCs w:val="24"/>
              </w:rPr>
              <w:t xml:space="preserve">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Перспективы развития </w:t>
            </w:r>
            <w:proofErr w:type="spellStart"/>
            <w:r w:rsidRPr="002569AB">
              <w:rPr>
                <w:sz w:val="24"/>
                <w:szCs w:val="24"/>
              </w:rPr>
              <w:t>человеко</w:t>
            </w:r>
            <w:proofErr w:type="spellEnd"/>
            <w:r w:rsidRPr="002569AB">
              <w:rPr>
                <w:sz w:val="24"/>
                <w:szCs w:val="24"/>
              </w:rPr>
              <w:t xml:space="preserve">- и </w:t>
            </w:r>
            <w:proofErr w:type="spellStart"/>
            <w:r w:rsidRPr="002569AB">
              <w:rPr>
                <w:sz w:val="24"/>
                <w:szCs w:val="24"/>
              </w:rPr>
              <w:t>природозащитной</w:t>
            </w:r>
            <w:proofErr w:type="spellEnd"/>
            <w:r w:rsidRPr="002569AB">
              <w:rPr>
                <w:sz w:val="24"/>
                <w:szCs w:val="24"/>
              </w:rPr>
              <w:t xml:space="preserve"> деятельности.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Демографическое состояние России и пути его улучшения.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Стратегия устойчивого развития.</w:t>
            </w:r>
          </w:p>
        </w:tc>
      </w:tr>
    </w:tbl>
    <w:p w:rsidR="000C3640" w:rsidRDefault="000C3640" w:rsidP="00B13D63">
      <w:pPr>
        <w:ind w:firstLine="709"/>
        <w:rPr>
          <w:b/>
          <w:bCs/>
          <w:iCs w:val="0"/>
        </w:rPr>
      </w:pPr>
    </w:p>
    <w:p w:rsidR="00A05E64" w:rsidRDefault="00A05E64" w:rsidP="00E77E6A">
      <w:pPr>
        <w:jc w:val="center"/>
        <w:rPr>
          <w:b/>
          <w:bCs/>
          <w:iCs w:val="0"/>
        </w:rPr>
      </w:pPr>
      <w:r w:rsidRPr="00581C52">
        <w:rPr>
          <w:b/>
          <w:bCs/>
          <w:iCs w:val="0"/>
        </w:rPr>
        <w:t>Практические задания для оценки результатов обучения,</w:t>
      </w:r>
    </w:p>
    <w:p w:rsidR="00B13D63" w:rsidRDefault="00581C52" w:rsidP="00E77E6A">
      <w:pPr>
        <w:jc w:val="center"/>
        <w:rPr>
          <w:b/>
          <w:bCs/>
          <w:iCs w:val="0"/>
        </w:rPr>
      </w:pPr>
      <w:r>
        <w:rPr>
          <w:b/>
          <w:bCs/>
          <w:iCs w:val="0"/>
        </w:rPr>
        <w:t xml:space="preserve">характеризующих </w:t>
      </w:r>
      <w:proofErr w:type="spellStart"/>
      <w:r>
        <w:rPr>
          <w:b/>
          <w:bCs/>
          <w:iCs w:val="0"/>
        </w:rPr>
        <w:t>сформированность</w:t>
      </w:r>
      <w:proofErr w:type="spellEnd"/>
      <w:r>
        <w:rPr>
          <w:b/>
          <w:bCs/>
          <w:iCs w:val="0"/>
        </w:rPr>
        <w:t xml:space="preserve">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1"/>
      </w:tblGrid>
      <w:tr w:rsidR="003E4743" w:rsidRPr="00512846" w:rsidTr="00512846">
        <w:tc>
          <w:tcPr>
            <w:tcW w:w="10308" w:type="dxa"/>
            <w:gridSpan w:val="2"/>
            <w:shd w:val="clear" w:color="auto" w:fill="auto"/>
          </w:tcPr>
          <w:p w:rsidR="003E4743" w:rsidRPr="00512846" w:rsidRDefault="00B13D63" w:rsidP="001044B9">
            <w:pPr>
              <w:jc w:val="both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B13D63">
              <w:rPr>
                <w:b/>
                <w:iCs w:val="0"/>
                <w:color w:val="000000"/>
                <w:lang w:eastAsia="en-US"/>
              </w:rPr>
              <w:t>ПК-11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-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способностью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проводить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мероприятия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и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мониторинг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по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защите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окр</w:t>
            </w:r>
            <w:r w:rsidRPr="00B13D63">
              <w:rPr>
                <w:b/>
                <w:iCs w:val="0"/>
                <w:color w:val="000000"/>
                <w:lang w:eastAsia="en-US"/>
              </w:rPr>
              <w:t>у</w:t>
            </w:r>
            <w:r w:rsidRPr="00B13D63">
              <w:rPr>
                <w:b/>
                <w:iCs w:val="0"/>
                <w:color w:val="000000"/>
                <w:lang w:eastAsia="en-US"/>
              </w:rPr>
              <w:t>жающей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среды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от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вредных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воздействий;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осуществлять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производственный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экологический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контроль</w:t>
            </w:r>
            <w:r w:rsidR="00751C1F" w:rsidRPr="00512846">
              <w:rPr>
                <w:rFonts w:ascii="Calibri" w:eastAsia="Calibri" w:hAnsi="Calibri"/>
              </w:rPr>
              <w:t xml:space="preserve"> </w:t>
            </w:r>
          </w:p>
        </w:tc>
      </w:tr>
      <w:tr w:rsidR="003E4743" w:rsidRPr="00512846" w:rsidTr="00512846">
        <w:tc>
          <w:tcPr>
            <w:tcW w:w="817" w:type="dxa"/>
            <w:shd w:val="clear" w:color="auto" w:fill="auto"/>
          </w:tcPr>
          <w:p w:rsidR="003E4743" w:rsidRPr="00512846" w:rsidRDefault="003E4743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1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Воздействие потоков на человека, соответствующее оптимальным условиям – это во</w:t>
            </w:r>
            <w:r w:rsidRPr="00810F75">
              <w:rPr>
                <w:color w:val="000000"/>
                <w:sz w:val="24"/>
                <w:szCs w:val="24"/>
              </w:rPr>
              <w:t>з</w:t>
            </w:r>
            <w:r w:rsidRPr="00810F75">
              <w:rPr>
                <w:color w:val="000000"/>
                <w:sz w:val="24"/>
                <w:szCs w:val="24"/>
              </w:rPr>
              <w:t>действие …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А. допустимое.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Б.  комфортное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В.  опасное</w:t>
            </w:r>
          </w:p>
          <w:p w:rsidR="003E4743" w:rsidRPr="00453394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Г.  чрезвычайно опасное</w:t>
            </w:r>
          </w:p>
        </w:tc>
      </w:tr>
      <w:tr w:rsidR="003E4743" w:rsidRPr="00512846" w:rsidTr="00512846">
        <w:tc>
          <w:tcPr>
            <w:tcW w:w="817" w:type="dxa"/>
            <w:shd w:val="clear" w:color="auto" w:fill="auto"/>
          </w:tcPr>
          <w:p w:rsidR="003E4743" w:rsidRPr="00512846" w:rsidRDefault="003E4743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2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Совокупность источников опасностей около защищаемого объекта – это …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А. волна опасностей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Б.  поле опасностей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В.  круг опасностей</w:t>
            </w:r>
          </w:p>
          <w:p w:rsidR="003E4743" w:rsidRPr="00453394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Г.  море опасностей</w:t>
            </w:r>
          </w:p>
        </w:tc>
      </w:tr>
      <w:tr w:rsidR="003E4743" w:rsidRPr="00512846" w:rsidTr="00512846">
        <w:tc>
          <w:tcPr>
            <w:tcW w:w="817" w:type="dxa"/>
            <w:shd w:val="clear" w:color="auto" w:fill="auto"/>
          </w:tcPr>
          <w:p w:rsidR="003E4743" w:rsidRPr="00512846" w:rsidRDefault="003E4743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3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Опасности, инициируемые естественными процессами и приводящие к разрушению те</w:t>
            </w:r>
            <w:r w:rsidRPr="00810F75">
              <w:rPr>
                <w:color w:val="000000"/>
                <w:sz w:val="24"/>
                <w:szCs w:val="24"/>
              </w:rPr>
              <w:t>х</w:t>
            </w:r>
            <w:r w:rsidRPr="00810F75">
              <w:rPr>
                <w:color w:val="000000"/>
                <w:sz w:val="24"/>
                <w:szCs w:val="24"/>
              </w:rPr>
              <w:t>нических объектов и сопровождающиеся потерей здоровья и жизни людей или разруш</w:t>
            </w:r>
            <w:r w:rsidRPr="00810F75">
              <w:rPr>
                <w:color w:val="000000"/>
                <w:sz w:val="24"/>
                <w:szCs w:val="24"/>
              </w:rPr>
              <w:t>е</w:t>
            </w:r>
            <w:r w:rsidRPr="00810F75">
              <w:rPr>
                <w:color w:val="000000"/>
                <w:sz w:val="24"/>
                <w:szCs w:val="24"/>
              </w:rPr>
              <w:t>ниями элементов окружающей среды – это…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А. техногенные опасности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Б.  естественно-техногенные опасности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 xml:space="preserve">В.  </w:t>
            </w:r>
            <w:proofErr w:type="spellStart"/>
            <w:r w:rsidRPr="00810F75">
              <w:rPr>
                <w:color w:val="000000"/>
                <w:sz w:val="24"/>
                <w:szCs w:val="24"/>
              </w:rPr>
              <w:t>антропогенно-техногенные</w:t>
            </w:r>
            <w:proofErr w:type="spellEnd"/>
            <w:r w:rsidRPr="00810F75">
              <w:rPr>
                <w:color w:val="000000"/>
                <w:sz w:val="24"/>
                <w:szCs w:val="24"/>
              </w:rPr>
              <w:t xml:space="preserve"> опасности</w:t>
            </w:r>
          </w:p>
          <w:p w:rsidR="003E4743" w:rsidRPr="00453394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Г.  антропогенные опасности</w:t>
            </w:r>
          </w:p>
        </w:tc>
      </w:tr>
      <w:tr w:rsidR="003E4743" w:rsidRPr="00512846" w:rsidTr="00512846">
        <w:tc>
          <w:tcPr>
            <w:tcW w:w="817" w:type="dxa"/>
            <w:shd w:val="clear" w:color="auto" w:fill="auto"/>
          </w:tcPr>
          <w:p w:rsidR="003E4743" w:rsidRPr="00512846" w:rsidRDefault="003E4743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4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Потоки, которые не являются потоками в естественной среде…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А. солнечное излучение, излучение звезд и планет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Б.  электрическое и магнитное поля Земли.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В. потоки сырья, энергии</w:t>
            </w:r>
          </w:p>
          <w:p w:rsidR="003E4743" w:rsidRPr="00453394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Г. круговороты веществ в биосфере, в экосистемах, в биогеоценозах</w:t>
            </w:r>
          </w:p>
        </w:tc>
      </w:tr>
      <w:tr w:rsidR="003E4743" w:rsidRPr="00512846" w:rsidTr="00512846">
        <w:tc>
          <w:tcPr>
            <w:tcW w:w="817" w:type="dxa"/>
            <w:shd w:val="clear" w:color="auto" w:fill="auto"/>
          </w:tcPr>
          <w:p w:rsidR="003E4743" w:rsidRPr="00512846" w:rsidRDefault="003E4743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5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Опасности, характерные для урбанизированных территорий и обусловлены наличием и нерациональным обращением отходов производства и быта – это…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А. опасности первого круга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Б.  опасности второго круга</w:t>
            </w:r>
          </w:p>
          <w:p w:rsidR="003E4743" w:rsidRPr="00453394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В. опасности третьего круга</w:t>
            </w:r>
          </w:p>
        </w:tc>
      </w:tr>
      <w:tr w:rsidR="006F302E" w:rsidRPr="00512846" w:rsidTr="00512846">
        <w:tc>
          <w:tcPr>
            <w:tcW w:w="817" w:type="dxa"/>
            <w:shd w:val="clear" w:color="auto" w:fill="auto"/>
          </w:tcPr>
          <w:p w:rsidR="006F302E" w:rsidRPr="00512846" w:rsidRDefault="006F302E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1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pStyle w:val="af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10F75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Опасности, возникающие при перемещении воздуха, воды и снега, грунта и других видов земной массы – это …</w:t>
            </w:r>
          </w:p>
          <w:p w:rsidR="00810F75" w:rsidRPr="00810F75" w:rsidRDefault="00810F75" w:rsidP="00810F75">
            <w:pPr>
              <w:pStyle w:val="af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10F75">
              <w:rPr>
                <w:rFonts w:ascii="Times New Roman" w:hAnsi="Times New Roman"/>
                <w:sz w:val="24"/>
                <w:szCs w:val="24"/>
              </w:rPr>
              <w:t>А. естественные опасности</w:t>
            </w:r>
          </w:p>
          <w:p w:rsidR="00810F75" w:rsidRPr="00810F75" w:rsidRDefault="00810F75" w:rsidP="00810F75">
            <w:pPr>
              <w:pStyle w:val="af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10F75">
              <w:rPr>
                <w:rFonts w:ascii="Times New Roman" w:hAnsi="Times New Roman"/>
                <w:sz w:val="24"/>
                <w:szCs w:val="24"/>
              </w:rPr>
              <w:t>Б. информационные опасности</w:t>
            </w:r>
          </w:p>
          <w:p w:rsidR="00810F75" w:rsidRPr="00810F75" w:rsidRDefault="00810F75" w:rsidP="00810F75">
            <w:pPr>
              <w:pStyle w:val="af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10F75">
              <w:rPr>
                <w:rFonts w:ascii="Times New Roman" w:hAnsi="Times New Roman"/>
                <w:sz w:val="24"/>
                <w:szCs w:val="24"/>
              </w:rPr>
              <w:t>В. массовые опасности</w:t>
            </w:r>
          </w:p>
          <w:p w:rsidR="006F302E" w:rsidRPr="00810F75" w:rsidRDefault="00810F75" w:rsidP="00810F75">
            <w:pPr>
              <w:ind w:firstLine="709"/>
              <w:rPr>
                <w:sz w:val="24"/>
                <w:szCs w:val="24"/>
              </w:rPr>
            </w:pPr>
            <w:r w:rsidRPr="00810F75">
              <w:rPr>
                <w:sz w:val="24"/>
                <w:szCs w:val="24"/>
              </w:rPr>
              <w:t>Г. энергетические опасности</w:t>
            </w:r>
          </w:p>
        </w:tc>
      </w:tr>
      <w:tr w:rsidR="006F302E" w:rsidRPr="00512846" w:rsidTr="00512846">
        <w:tc>
          <w:tcPr>
            <w:tcW w:w="817" w:type="dxa"/>
            <w:shd w:val="clear" w:color="auto" w:fill="auto"/>
          </w:tcPr>
          <w:p w:rsidR="006F302E" w:rsidRPr="00512846" w:rsidRDefault="006F302E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2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Опасности, возникающие при перемещении воздуха, воды и снега, грунта и других видов земной массы - это: 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lastRenderedPageBreak/>
              <w:t xml:space="preserve">А. естественные опасности 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Б. информационные опасности 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В. массовые опасности </w:t>
            </w:r>
          </w:p>
          <w:p w:rsidR="006F302E" w:rsidRPr="00512846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энергетические опасности.</w:t>
            </w:r>
          </w:p>
        </w:tc>
      </w:tr>
      <w:tr w:rsidR="006F302E" w:rsidRPr="00512846" w:rsidTr="00512846">
        <w:tc>
          <w:tcPr>
            <w:tcW w:w="817" w:type="dxa"/>
            <w:shd w:val="clear" w:color="auto" w:fill="auto"/>
          </w:tcPr>
          <w:p w:rsidR="006F302E" w:rsidRPr="00512846" w:rsidRDefault="006F302E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Компетентность людей в мире опасностей и способах защиты от них: 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необходимое условие достижения безопасности жизнедеятельности;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сохранение жизни;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состояние объекта защиты;</w:t>
            </w:r>
          </w:p>
          <w:p w:rsidR="006F302E" w:rsidRPr="00512846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обучение людей основам защиты</w:t>
            </w:r>
          </w:p>
        </w:tc>
      </w:tr>
      <w:tr w:rsidR="006F302E" w:rsidRPr="00512846" w:rsidTr="00512846">
        <w:tc>
          <w:tcPr>
            <w:tcW w:w="817" w:type="dxa"/>
            <w:shd w:val="clear" w:color="auto" w:fill="auto"/>
          </w:tcPr>
          <w:p w:rsidR="006F302E" w:rsidRPr="00512846" w:rsidRDefault="006F302E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4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Наука об опасностях материального мира Вселенной – это …: 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экология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безопасность жизнедеятельности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В. </w:t>
            </w:r>
            <w:proofErr w:type="spellStart"/>
            <w:r w:rsidRPr="00810F75">
              <w:rPr>
                <w:rFonts w:eastAsia="Calibri"/>
                <w:sz w:val="24"/>
                <w:szCs w:val="24"/>
              </w:rPr>
              <w:t>ноксология</w:t>
            </w:r>
            <w:proofErr w:type="spellEnd"/>
          </w:p>
          <w:p w:rsidR="006F302E" w:rsidRPr="00512846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гражданская оборона.</w:t>
            </w:r>
          </w:p>
        </w:tc>
      </w:tr>
      <w:tr w:rsidR="006F302E" w:rsidRPr="00512846" w:rsidTr="00512846">
        <w:tc>
          <w:tcPr>
            <w:tcW w:w="817" w:type="dxa"/>
            <w:shd w:val="clear" w:color="auto" w:fill="auto"/>
          </w:tcPr>
          <w:p w:rsidR="006F302E" w:rsidRPr="00512846" w:rsidRDefault="006F302E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5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Пределы толерантности по фактору воздействия, совпадающие со значением максимума и минимума фактора, за пределами которых существование организма невозможно наз</w:t>
            </w:r>
            <w:r w:rsidRPr="00810F75">
              <w:rPr>
                <w:rFonts w:eastAsia="Calibri"/>
                <w:sz w:val="24"/>
                <w:szCs w:val="24"/>
              </w:rPr>
              <w:t>ы</w:t>
            </w:r>
            <w:r w:rsidRPr="00810F75">
              <w:rPr>
                <w:rFonts w:eastAsia="Calibri"/>
                <w:sz w:val="24"/>
                <w:szCs w:val="24"/>
              </w:rPr>
              <w:t xml:space="preserve">вают: 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зоной допустимых значений фактора воздействия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зоной гибели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зоной оптимума</w:t>
            </w:r>
          </w:p>
          <w:p w:rsidR="00810F75" w:rsidRPr="00512846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зоной бедствия.</w:t>
            </w:r>
          </w:p>
        </w:tc>
      </w:tr>
      <w:tr w:rsidR="00810F75" w:rsidRPr="00512846" w:rsidTr="00512846">
        <w:tc>
          <w:tcPr>
            <w:tcW w:w="817" w:type="dxa"/>
            <w:shd w:val="clear" w:color="auto" w:fill="auto"/>
          </w:tcPr>
          <w:p w:rsidR="00810F75" w:rsidRPr="00512846" w:rsidRDefault="00810F75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6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К основным задачам </w:t>
            </w:r>
            <w:proofErr w:type="spellStart"/>
            <w:r w:rsidRPr="00810F75">
              <w:rPr>
                <w:rFonts w:eastAsia="Calibri"/>
                <w:sz w:val="24"/>
                <w:szCs w:val="24"/>
              </w:rPr>
              <w:t>ноксологии</w:t>
            </w:r>
            <w:proofErr w:type="spellEnd"/>
            <w:r w:rsidRPr="00810F75">
              <w:rPr>
                <w:rFonts w:eastAsia="Calibri"/>
                <w:sz w:val="24"/>
                <w:szCs w:val="24"/>
              </w:rPr>
              <w:t xml:space="preserve"> относятся …: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изучение происхождения и совокупного действия опасностей;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изучение средств защиты человека от поражающих факторов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изучение градостроительных мероприятий по охране окружающей среды</w:t>
            </w:r>
          </w:p>
          <w:p w:rsidR="00810F75" w:rsidRPr="00512846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изучение мониторинга городской среды.</w:t>
            </w:r>
          </w:p>
        </w:tc>
      </w:tr>
      <w:tr w:rsidR="00810F75" w:rsidRPr="00512846" w:rsidTr="00512846">
        <w:tc>
          <w:tcPr>
            <w:tcW w:w="817" w:type="dxa"/>
            <w:shd w:val="clear" w:color="auto" w:fill="auto"/>
          </w:tcPr>
          <w:p w:rsidR="00810F75" w:rsidRDefault="00810F75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7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Совокупность источников опасностей около защищаемого объекта – это …: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А.волна опасностей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Б. поле опасностей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В. круг опасностей</w:t>
            </w:r>
          </w:p>
          <w:p w:rsidR="00810F75" w:rsidRPr="00512846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Г. море опасностей.</w:t>
            </w:r>
          </w:p>
        </w:tc>
      </w:tr>
      <w:tr w:rsidR="006F302E" w:rsidRPr="00512846" w:rsidTr="00512846">
        <w:tc>
          <w:tcPr>
            <w:tcW w:w="10308" w:type="dxa"/>
            <w:gridSpan w:val="2"/>
            <w:shd w:val="clear" w:color="auto" w:fill="auto"/>
          </w:tcPr>
          <w:p w:rsidR="006F302E" w:rsidRPr="00512846" w:rsidRDefault="00810F75" w:rsidP="00810F75">
            <w:pPr>
              <w:jc w:val="both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B13D63">
              <w:rPr>
                <w:b/>
                <w:iCs w:val="0"/>
                <w:color w:val="000000"/>
                <w:lang w:eastAsia="en-US"/>
              </w:rPr>
              <w:t>ПК-19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-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владением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знаниями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об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оценке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воздействия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на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окружающую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среду,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правовые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основы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природопользования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и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охраны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окружающей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среды</w:t>
            </w:r>
          </w:p>
        </w:tc>
      </w:tr>
      <w:tr w:rsidR="00A05E64" w:rsidRPr="00512846" w:rsidTr="00D72D30">
        <w:tc>
          <w:tcPr>
            <w:tcW w:w="817" w:type="dxa"/>
            <w:shd w:val="clear" w:color="auto" w:fill="auto"/>
          </w:tcPr>
          <w:p w:rsidR="00A05E64" w:rsidRPr="00512846" w:rsidRDefault="00A05E64" w:rsidP="00D72D30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1</w:t>
            </w:r>
          </w:p>
        </w:tc>
        <w:tc>
          <w:tcPr>
            <w:tcW w:w="9491" w:type="dxa"/>
            <w:shd w:val="clear" w:color="auto" w:fill="auto"/>
          </w:tcPr>
          <w:p w:rsidR="00A05E64" w:rsidRPr="00810F75" w:rsidRDefault="00A05E64" w:rsidP="00D72D30">
            <w:pPr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Опасности, возникающие при перемещении воздуха, воды и снега, грунта и других видов земной массы – это …</w:t>
            </w:r>
          </w:p>
          <w:p w:rsidR="00A05E64" w:rsidRPr="00810F75" w:rsidRDefault="00A05E64" w:rsidP="00D72D30">
            <w:pPr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естественные опасности</w:t>
            </w:r>
          </w:p>
          <w:p w:rsidR="00A05E64" w:rsidRPr="00810F75" w:rsidRDefault="00A05E64" w:rsidP="00D72D30">
            <w:pPr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 информационные опасности</w:t>
            </w:r>
          </w:p>
          <w:p w:rsidR="00A05E64" w:rsidRPr="00810F75" w:rsidRDefault="00A05E64" w:rsidP="00D72D30">
            <w:pPr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 массовые опасности</w:t>
            </w:r>
          </w:p>
          <w:p w:rsidR="00A05E64" w:rsidRPr="00512846" w:rsidRDefault="00A05E64" w:rsidP="00D72D30">
            <w:pPr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 энергетические опасности</w:t>
            </w:r>
          </w:p>
        </w:tc>
      </w:tr>
      <w:tr w:rsidR="00A05E64" w:rsidRPr="00512846" w:rsidTr="00D72D30">
        <w:tc>
          <w:tcPr>
            <w:tcW w:w="817" w:type="dxa"/>
            <w:shd w:val="clear" w:color="auto" w:fill="auto"/>
          </w:tcPr>
          <w:p w:rsidR="00A05E64" w:rsidRPr="00512846" w:rsidRDefault="00A05E64" w:rsidP="00D72D30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2</w:t>
            </w:r>
          </w:p>
        </w:tc>
        <w:tc>
          <w:tcPr>
            <w:tcW w:w="9491" w:type="dxa"/>
            <w:shd w:val="clear" w:color="auto" w:fill="auto"/>
          </w:tcPr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Опасности,  действующие при реализации циклических процессов – это …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постоянные опасности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 переменные опасности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 импульсные опасности</w:t>
            </w:r>
          </w:p>
          <w:p w:rsidR="00A05E64" w:rsidRPr="00512846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 длительные опасности</w:t>
            </w:r>
          </w:p>
        </w:tc>
      </w:tr>
      <w:tr w:rsidR="00A05E64" w:rsidRPr="00512846" w:rsidTr="00D72D30">
        <w:tc>
          <w:tcPr>
            <w:tcW w:w="817" w:type="dxa"/>
            <w:shd w:val="clear" w:color="auto" w:fill="auto"/>
          </w:tcPr>
          <w:p w:rsidR="00A05E64" w:rsidRPr="00512846" w:rsidRDefault="00A05E64" w:rsidP="00D72D30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3</w:t>
            </w:r>
          </w:p>
        </w:tc>
        <w:tc>
          <w:tcPr>
            <w:tcW w:w="9491" w:type="dxa"/>
            <w:shd w:val="clear" w:color="auto" w:fill="auto"/>
          </w:tcPr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Потенциальные опасности относятся к классификации…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По размерам зон воздействия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По виду зоны воздействия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По степени завершенности процесса воздействия</w:t>
            </w:r>
          </w:p>
          <w:p w:rsidR="00A05E64" w:rsidRPr="00512846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По длительности воздействия</w:t>
            </w:r>
          </w:p>
        </w:tc>
      </w:tr>
      <w:tr w:rsidR="00A05E64" w:rsidRPr="00512846" w:rsidTr="00D72D30">
        <w:tc>
          <w:tcPr>
            <w:tcW w:w="817" w:type="dxa"/>
            <w:shd w:val="clear" w:color="auto" w:fill="auto"/>
          </w:tcPr>
          <w:p w:rsidR="00A05E64" w:rsidRPr="00512846" w:rsidRDefault="00A05E64" w:rsidP="00D72D30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4</w:t>
            </w:r>
          </w:p>
        </w:tc>
        <w:tc>
          <w:tcPr>
            <w:tcW w:w="9491" w:type="dxa"/>
            <w:shd w:val="clear" w:color="auto" w:fill="auto"/>
          </w:tcPr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>Чрезвычайное происшествие в технической системе, не сопровождающееся гибелью л</w:t>
            </w: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>ю</w:t>
            </w: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>дей, при котором восстановление технических средств невозможно или экономически нецелесообразно – это …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>А. катастрофа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lastRenderedPageBreak/>
              <w:t>Б. авария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>В. чрезвычайная ситуация</w:t>
            </w:r>
          </w:p>
          <w:p w:rsidR="00A05E64" w:rsidRPr="00512846" w:rsidRDefault="00A05E64" w:rsidP="00D72D30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>Г. стихийное бедствие</w:t>
            </w:r>
          </w:p>
        </w:tc>
      </w:tr>
      <w:tr w:rsidR="00A05E64" w:rsidRPr="00512846" w:rsidTr="00D72D30">
        <w:tc>
          <w:tcPr>
            <w:tcW w:w="817" w:type="dxa"/>
            <w:shd w:val="clear" w:color="auto" w:fill="auto"/>
          </w:tcPr>
          <w:p w:rsidR="00A05E64" w:rsidRPr="00512846" w:rsidRDefault="00A05E64" w:rsidP="00D72D30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9491" w:type="dxa"/>
            <w:shd w:val="clear" w:color="auto" w:fill="auto"/>
          </w:tcPr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 Система длительных наблюдений за состоянием окружающей среды и процессами, пр</w:t>
            </w:r>
            <w:r w:rsidRPr="00810F75">
              <w:rPr>
                <w:rFonts w:eastAsia="Calibri"/>
                <w:sz w:val="24"/>
                <w:szCs w:val="24"/>
              </w:rPr>
              <w:t>о</w:t>
            </w:r>
            <w:r w:rsidRPr="00810F75">
              <w:rPr>
                <w:rFonts w:eastAsia="Calibri"/>
                <w:sz w:val="24"/>
                <w:szCs w:val="24"/>
              </w:rPr>
              <w:t>исходящими в экосистемах и биосфере, - это …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Экологический менеджмент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 Модификация.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Мониторинг</w:t>
            </w:r>
          </w:p>
          <w:p w:rsidR="00A05E64" w:rsidRPr="00512846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Прогнозирование</w:t>
            </w:r>
          </w:p>
        </w:tc>
      </w:tr>
      <w:tr w:rsidR="00984CDA" w:rsidRPr="00512846" w:rsidTr="00512846">
        <w:tc>
          <w:tcPr>
            <w:tcW w:w="817" w:type="dxa"/>
            <w:shd w:val="clear" w:color="auto" w:fill="auto"/>
          </w:tcPr>
          <w:p w:rsidR="00984CDA" w:rsidRPr="00512846" w:rsidRDefault="00984CDA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1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Происшествие, крупная авария, внезапное бедствие, сопровождающееся гибелью людей, материальных и природных ценностей, образованием очага поражения называется: 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А. аварией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Б. катастрофой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В. стихийным бедствием </w:t>
            </w:r>
          </w:p>
          <w:p w:rsidR="00984CDA" w:rsidRPr="00512846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Г. поломкой.</w:t>
            </w:r>
          </w:p>
        </w:tc>
      </w:tr>
      <w:tr w:rsidR="00984CDA" w:rsidRPr="00512846" w:rsidTr="00512846">
        <w:tc>
          <w:tcPr>
            <w:tcW w:w="817" w:type="dxa"/>
            <w:shd w:val="clear" w:color="auto" w:fill="auto"/>
          </w:tcPr>
          <w:p w:rsidR="00984CDA" w:rsidRPr="00512846" w:rsidRDefault="00984CDA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2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Опасности, действующие при реализации циклических процессов – это …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А. постоянные опасности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Б.  переменные опасности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В. импульсные опасности</w:t>
            </w:r>
          </w:p>
          <w:p w:rsidR="00984CDA" w:rsidRPr="00512846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Г.  длительные опасности</w:t>
            </w:r>
          </w:p>
        </w:tc>
      </w:tr>
      <w:tr w:rsidR="00984CDA" w:rsidRPr="00512846" w:rsidTr="00512846">
        <w:tc>
          <w:tcPr>
            <w:tcW w:w="817" w:type="dxa"/>
            <w:shd w:val="clear" w:color="auto" w:fill="auto"/>
          </w:tcPr>
          <w:p w:rsidR="00984CDA" w:rsidRPr="00512846" w:rsidRDefault="00984CDA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3</w:t>
            </w:r>
          </w:p>
        </w:tc>
        <w:tc>
          <w:tcPr>
            <w:tcW w:w="9491" w:type="dxa"/>
            <w:shd w:val="clear" w:color="auto" w:fill="auto"/>
          </w:tcPr>
          <w:p w:rsidR="00984CDA" w:rsidRPr="006E0D88" w:rsidRDefault="006E0D88" w:rsidP="002E2F5B">
            <w:pPr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t xml:space="preserve">По интенсивности потока опасности делят на: </w:t>
            </w:r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br/>
              <w:t xml:space="preserve">А. локальные, региональные, межрегиональные, глобальные </w:t>
            </w:r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br/>
              <w:t>Б. опасные, чрезвычайно опасные</w:t>
            </w:r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br/>
              <w:t xml:space="preserve">В. индивидуальные, групповые, массовые </w:t>
            </w:r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br/>
              <w:t xml:space="preserve">Г. вредные, </w:t>
            </w:r>
            <w:proofErr w:type="spellStart"/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t>травмоопасные</w:t>
            </w:r>
            <w:proofErr w:type="spellEnd"/>
          </w:p>
        </w:tc>
      </w:tr>
      <w:tr w:rsidR="00984CDA" w:rsidRPr="00512846" w:rsidTr="00512846">
        <w:tc>
          <w:tcPr>
            <w:tcW w:w="817" w:type="dxa"/>
            <w:shd w:val="clear" w:color="auto" w:fill="auto"/>
          </w:tcPr>
          <w:p w:rsidR="00984CDA" w:rsidRPr="00512846" w:rsidRDefault="00984CDA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4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>Среда обитания, возникшая с помощью прямого или косвенного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>воздействия людей и технических средств на природную среду с целью наилучшего ее соответствия социально-экономическим потребностям человека – это…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>А. биосфера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>Б. ноосфера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 xml:space="preserve">В. </w:t>
            </w:r>
            <w:proofErr w:type="spellStart"/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>техносфера</w:t>
            </w:r>
            <w:proofErr w:type="spellEnd"/>
          </w:p>
          <w:p w:rsidR="00984CDA" w:rsidRPr="00512846" w:rsidRDefault="006E0D88" w:rsidP="006E0D88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>Г. атмосфера</w:t>
            </w:r>
          </w:p>
        </w:tc>
      </w:tr>
      <w:tr w:rsidR="00984CDA" w:rsidRPr="00512846" w:rsidTr="00512846">
        <w:tc>
          <w:tcPr>
            <w:tcW w:w="817" w:type="dxa"/>
            <w:shd w:val="clear" w:color="auto" w:fill="auto"/>
          </w:tcPr>
          <w:p w:rsidR="00984CDA" w:rsidRPr="00512846" w:rsidRDefault="00984CDA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5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По степени завершенности процесса воздействия опасности делят на: 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А. потенциальные, реальные, реализованные 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Б. вредные и </w:t>
            </w:r>
            <w:proofErr w:type="spellStart"/>
            <w:r w:rsidRPr="006E0D88">
              <w:rPr>
                <w:rFonts w:eastAsia="Calibri"/>
                <w:sz w:val="24"/>
                <w:szCs w:val="24"/>
              </w:rPr>
              <w:t>травмоопасные</w:t>
            </w:r>
            <w:proofErr w:type="spellEnd"/>
            <w:r w:rsidRPr="006E0D8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В. производственные, бытовые, городские, зоны ЧС </w:t>
            </w:r>
          </w:p>
          <w:p w:rsidR="00984CDA" w:rsidRPr="00512846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Г. массовые, энергетические, информационные</w:t>
            </w:r>
          </w:p>
        </w:tc>
      </w:tr>
      <w:tr w:rsidR="00810F75" w:rsidRPr="00512846" w:rsidTr="00512846">
        <w:tc>
          <w:tcPr>
            <w:tcW w:w="817" w:type="dxa"/>
            <w:shd w:val="clear" w:color="auto" w:fill="auto"/>
          </w:tcPr>
          <w:p w:rsidR="00810F75" w:rsidRPr="00512846" w:rsidRDefault="00810F75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6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Негативное воздействие на человека, которое приводит к травме или летальному исходу, называют: 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А.травмирующим фактором 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Б. вредным фактором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В. угнетающим фактором </w:t>
            </w:r>
          </w:p>
          <w:p w:rsidR="00810F75" w:rsidRPr="00512846" w:rsidRDefault="006E0D88" w:rsidP="00984CDA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Г. разрушающим фактором.</w:t>
            </w:r>
          </w:p>
        </w:tc>
      </w:tr>
      <w:tr w:rsidR="00810F75" w:rsidRPr="00512846" w:rsidTr="00512846">
        <w:tc>
          <w:tcPr>
            <w:tcW w:w="817" w:type="dxa"/>
            <w:shd w:val="clear" w:color="auto" w:fill="auto"/>
          </w:tcPr>
          <w:p w:rsidR="00810F75" w:rsidRDefault="00810F75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7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Поле опасностей представляет совокупность факторов первого, второго и третьего круга. Всеобщее влияние на население регионов и крупных городов, континентов и все насел</w:t>
            </w:r>
            <w:r w:rsidRPr="006E0D88">
              <w:rPr>
                <w:rFonts w:eastAsia="Calibri"/>
                <w:sz w:val="24"/>
                <w:szCs w:val="24"/>
              </w:rPr>
              <w:t>е</w:t>
            </w:r>
            <w:r w:rsidRPr="006E0D88">
              <w:rPr>
                <w:rFonts w:eastAsia="Calibri"/>
                <w:sz w:val="24"/>
                <w:szCs w:val="24"/>
              </w:rPr>
              <w:t>ние Земли оказывают влияние факторы…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А. первого круга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Б. все вышеперечисленные факторы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В. третьего круга</w:t>
            </w:r>
          </w:p>
          <w:p w:rsidR="00810F75" w:rsidRPr="00512846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Г. второго круга</w:t>
            </w:r>
          </w:p>
        </w:tc>
      </w:tr>
    </w:tbl>
    <w:p w:rsidR="006F302E" w:rsidRDefault="006F302E" w:rsidP="009D462C">
      <w:pPr>
        <w:spacing w:line="276" w:lineRule="auto"/>
        <w:rPr>
          <w:b/>
          <w:caps/>
        </w:rPr>
      </w:pPr>
    </w:p>
    <w:sectPr w:rsidR="006F302E" w:rsidSect="00BD7C71">
      <w:pgSz w:w="11906" w:h="16838" w:code="9"/>
      <w:pgMar w:top="851" w:right="707" w:bottom="1134" w:left="680" w:header="510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17B" w:rsidRDefault="00FD317B">
      <w:r>
        <w:separator/>
      </w:r>
    </w:p>
  </w:endnote>
  <w:endnote w:type="continuationSeparator" w:id="0">
    <w:p w:rsidR="00FD317B" w:rsidRDefault="00FD3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variable"/>
    <w:sig w:usb0="00000203" w:usb1="00000000" w:usb2="00000000" w:usb3="00000000" w:csb0="00000005" w:csb1="00000000"/>
  </w:font>
  <w:font w:name="Bitstream Vera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Default="00E06102" w:rsidP="00D13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10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10F8" w:rsidRDefault="00F610F8">
    <w:pPr>
      <w:pStyle w:val="a3"/>
    </w:pPr>
  </w:p>
  <w:p w:rsidR="00F610F8" w:rsidRDefault="00F610F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Pr="008E48A6" w:rsidRDefault="00E06102" w:rsidP="00612469">
    <w:pPr>
      <w:pStyle w:val="a3"/>
      <w:jc w:val="center"/>
      <w:rPr>
        <w:sz w:val="22"/>
        <w:szCs w:val="22"/>
      </w:rPr>
    </w:pPr>
    <w:r w:rsidRPr="008E48A6">
      <w:rPr>
        <w:sz w:val="22"/>
        <w:szCs w:val="22"/>
      </w:rPr>
      <w:fldChar w:fldCharType="begin"/>
    </w:r>
    <w:r w:rsidR="00F610F8" w:rsidRPr="008E48A6">
      <w:rPr>
        <w:sz w:val="22"/>
        <w:szCs w:val="22"/>
      </w:rPr>
      <w:instrText>PAGE   \* MERGEFORMAT</w:instrText>
    </w:r>
    <w:r w:rsidRPr="008E48A6">
      <w:rPr>
        <w:sz w:val="22"/>
        <w:szCs w:val="22"/>
      </w:rPr>
      <w:fldChar w:fldCharType="separate"/>
    </w:r>
    <w:r w:rsidR="006973E5">
      <w:rPr>
        <w:noProof/>
        <w:sz w:val="22"/>
        <w:szCs w:val="22"/>
      </w:rPr>
      <w:t>7</w:t>
    </w:r>
    <w:r w:rsidRPr="008E48A6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17B" w:rsidRDefault="00FD317B">
      <w:r>
        <w:separator/>
      </w:r>
    </w:p>
  </w:footnote>
  <w:footnote w:type="continuationSeparator" w:id="0">
    <w:p w:rsidR="00FD317B" w:rsidRDefault="00FD317B">
      <w:r>
        <w:continuationSeparator/>
      </w:r>
    </w:p>
  </w:footnote>
  <w:footnote w:id="1">
    <w:p w:rsidR="000B42A0" w:rsidRPr="00853330" w:rsidRDefault="000B42A0" w:rsidP="000B42A0">
      <w:pPr>
        <w:pStyle w:val="af4"/>
      </w:pPr>
      <w:r>
        <w:rPr>
          <w:rStyle w:val="af6"/>
        </w:rPr>
        <w:footnoteRef/>
      </w:r>
      <w:r>
        <w:t xml:space="preserve"> указывается наименование кафедры, реализующей дисциплину (практику)</w:t>
      </w:r>
    </w:p>
  </w:footnote>
  <w:footnote w:id="2">
    <w:p w:rsidR="00F610F8" w:rsidRPr="0021035A" w:rsidRDefault="00F610F8">
      <w:pPr>
        <w:pStyle w:val="af4"/>
      </w:pPr>
      <w:r>
        <w:rPr>
          <w:rStyle w:val="af6"/>
        </w:rPr>
        <w:footnoteRef/>
      </w:r>
      <w:r>
        <w:t xml:space="preserve"> выбрать нужное</w:t>
      </w:r>
    </w:p>
  </w:footnote>
  <w:footnote w:id="3">
    <w:p w:rsidR="002569AB" w:rsidRPr="002569AB" w:rsidRDefault="002569AB">
      <w:pPr>
        <w:pStyle w:val="af4"/>
      </w:pPr>
      <w:r>
        <w:rPr>
          <w:rStyle w:val="af6"/>
        </w:rPr>
        <w:footnoteRef/>
      </w:r>
      <w:r>
        <w:t xml:space="preserve"> формулировки компетенций приведены для примера</w:t>
      </w:r>
    </w:p>
  </w:footnote>
  <w:footnote w:id="4">
    <w:p w:rsidR="002569AB" w:rsidRPr="002569AB" w:rsidRDefault="002569AB">
      <w:pPr>
        <w:pStyle w:val="af4"/>
      </w:pPr>
      <w:r>
        <w:rPr>
          <w:rStyle w:val="af6"/>
        </w:rPr>
        <w:footnoteRef/>
      </w:r>
      <w:r>
        <w:t xml:space="preserve"> пример заполнения</w:t>
      </w:r>
    </w:p>
  </w:footnote>
  <w:footnote w:id="5">
    <w:p w:rsidR="002569AB" w:rsidRPr="002569AB" w:rsidRDefault="002569AB">
      <w:pPr>
        <w:pStyle w:val="af4"/>
      </w:pPr>
      <w:r>
        <w:rPr>
          <w:rStyle w:val="af6"/>
        </w:rPr>
        <w:footnoteRef/>
      </w:r>
      <w:r>
        <w:t xml:space="preserve"> Критерии могут быть уточнены в соответствии со спецификой дисциплины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Pr="00EC0561" w:rsidRDefault="00F610F8" w:rsidP="00F022F2">
    <w:pPr>
      <w:pStyle w:val="ad"/>
      <w:jc w:val="righ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725"/>
    <w:multiLevelType w:val="hybridMultilevel"/>
    <w:tmpl w:val="F3406A02"/>
    <w:lvl w:ilvl="0" w:tplc="A07C4C2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6B61A8"/>
    <w:multiLevelType w:val="hybridMultilevel"/>
    <w:tmpl w:val="6EC26EF0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90483"/>
    <w:multiLevelType w:val="multilevel"/>
    <w:tmpl w:val="F98C166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0CB07618"/>
    <w:multiLevelType w:val="hybridMultilevel"/>
    <w:tmpl w:val="A594C502"/>
    <w:lvl w:ilvl="0" w:tplc="57CCB68C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0025460"/>
    <w:multiLevelType w:val="hybridMultilevel"/>
    <w:tmpl w:val="48D80376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10A9471B"/>
    <w:multiLevelType w:val="hybridMultilevel"/>
    <w:tmpl w:val="5374EACA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10D618BB"/>
    <w:multiLevelType w:val="hybridMultilevel"/>
    <w:tmpl w:val="8E442F56"/>
    <w:lvl w:ilvl="0" w:tplc="29C2716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110B0396"/>
    <w:multiLevelType w:val="hybridMultilevel"/>
    <w:tmpl w:val="83F4C802"/>
    <w:lvl w:ilvl="0" w:tplc="A07C4C2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6CF337B"/>
    <w:multiLevelType w:val="hybridMultilevel"/>
    <w:tmpl w:val="7E563E68"/>
    <w:lvl w:ilvl="0" w:tplc="82EC0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1461B8"/>
    <w:multiLevelType w:val="hybridMultilevel"/>
    <w:tmpl w:val="11AA1992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1A155622"/>
    <w:multiLevelType w:val="hybridMultilevel"/>
    <w:tmpl w:val="1DEE820C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1A6D7493"/>
    <w:multiLevelType w:val="hybridMultilevel"/>
    <w:tmpl w:val="070A5F42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33E2C91"/>
    <w:multiLevelType w:val="hybridMultilevel"/>
    <w:tmpl w:val="E30A7FC8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38349E"/>
    <w:multiLevelType w:val="hybridMultilevel"/>
    <w:tmpl w:val="89A4C28C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25C11771"/>
    <w:multiLevelType w:val="hybridMultilevel"/>
    <w:tmpl w:val="E1AC42EE"/>
    <w:lvl w:ilvl="0" w:tplc="57CCB6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E2A1E"/>
    <w:multiLevelType w:val="hybridMultilevel"/>
    <w:tmpl w:val="143801A4"/>
    <w:lvl w:ilvl="0" w:tplc="1F8485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1964B3"/>
    <w:multiLevelType w:val="multilevel"/>
    <w:tmpl w:val="C4F439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>
    <w:nsid w:val="36EC313B"/>
    <w:multiLevelType w:val="hybridMultilevel"/>
    <w:tmpl w:val="B128EAC4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38FC4FD1"/>
    <w:multiLevelType w:val="hybridMultilevel"/>
    <w:tmpl w:val="B19E9002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>
    <w:nsid w:val="41A767A0"/>
    <w:multiLevelType w:val="multilevel"/>
    <w:tmpl w:val="4CF234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20462F7"/>
    <w:multiLevelType w:val="hybridMultilevel"/>
    <w:tmpl w:val="D908BDFA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37238E8"/>
    <w:multiLevelType w:val="hybridMultilevel"/>
    <w:tmpl w:val="A8FA1512"/>
    <w:lvl w:ilvl="0" w:tplc="82EC0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BF73E7"/>
    <w:multiLevelType w:val="hybridMultilevel"/>
    <w:tmpl w:val="876A9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76D77"/>
    <w:multiLevelType w:val="hybridMultilevel"/>
    <w:tmpl w:val="5D5ADF32"/>
    <w:lvl w:ilvl="0" w:tplc="A07C4C2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>
    <w:nsid w:val="505A513B"/>
    <w:multiLevelType w:val="hybridMultilevel"/>
    <w:tmpl w:val="1A5EC6CC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09815B1"/>
    <w:multiLevelType w:val="hybridMultilevel"/>
    <w:tmpl w:val="CA3A9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F6C19"/>
    <w:multiLevelType w:val="hybridMultilevel"/>
    <w:tmpl w:val="6E7AD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57424"/>
    <w:multiLevelType w:val="hybridMultilevel"/>
    <w:tmpl w:val="C7FCB0E0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93F2072"/>
    <w:multiLevelType w:val="hybridMultilevel"/>
    <w:tmpl w:val="C418566E"/>
    <w:lvl w:ilvl="0" w:tplc="82EC0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CC5AE4"/>
    <w:multiLevelType w:val="hybridMultilevel"/>
    <w:tmpl w:val="621C2E34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1">
    <w:nsid w:val="603408E7"/>
    <w:multiLevelType w:val="hybridMultilevel"/>
    <w:tmpl w:val="52969F26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724A3"/>
    <w:multiLevelType w:val="hybridMultilevel"/>
    <w:tmpl w:val="8884D0CA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116461B"/>
    <w:multiLevelType w:val="hybridMultilevel"/>
    <w:tmpl w:val="90EAEC6E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3730152"/>
    <w:multiLevelType w:val="hybridMultilevel"/>
    <w:tmpl w:val="8C1CB5A6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5">
    <w:nsid w:val="649E5196"/>
    <w:multiLevelType w:val="hybridMultilevel"/>
    <w:tmpl w:val="64580738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52B6EBF"/>
    <w:multiLevelType w:val="hybridMultilevel"/>
    <w:tmpl w:val="B664C442"/>
    <w:lvl w:ilvl="0" w:tplc="A07C4C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6905F90"/>
    <w:multiLevelType w:val="hybridMultilevel"/>
    <w:tmpl w:val="A5588C66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>
    <w:nsid w:val="67E86983"/>
    <w:multiLevelType w:val="hybridMultilevel"/>
    <w:tmpl w:val="138E8452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9">
    <w:nsid w:val="6AA62AE1"/>
    <w:multiLevelType w:val="hybridMultilevel"/>
    <w:tmpl w:val="6B4E2616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093196A"/>
    <w:multiLevelType w:val="hybridMultilevel"/>
    <w:tmpl w:val="385A444C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0FD5CB9"/>
    <w:multiLevelType w:val="hybridMultilevel"/>
    <w:tmpl w:val="03122786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2BE42EF"/>
    <w:multiLevelType w:val="hybridMultilevel"/>
    <w:tmpl w:val="2B00183A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3">
    <w:nsid w:val="75F758A9"/>
    <w:multiLevelType w:val="hybridMultilevel"/>
    <w:tmpl w:val="39200A06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4">
    <w:nsid w:val="76197DCD"/>
    <w:multiLevelType w:val="hybridMultilevel"/>
    <w:tmpl w:val="E5B849E2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67F37D8"/>
    <w:multiLevelType w:val="hybridMultilevel"/>
    <w:tmpl w:val="399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AD7C04"/>
    <w:multiLevelType w:val="hybridMultilevel"/>
    <w:tmpl w:val="FBBCEF40"/>
    <w:lvl w:ilvl="0" w:tplc="82EC0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F94E2E"/>
    <w:multiLevelType w:val="hybridMultilevel"/>
    <w:tmpl w:val="14C4F8E6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9B61BA7"/>
    <w:multiLevelType w:val="hybridMultilevel"/>
    <w:tmpl w:val="21C4BB6C"/>
    <w:lvl w:ilvl="0" w:tplc="57CCB6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B91B41"/>
    <w:multiLevelType w:val="hybridMultilevel"/>
    <w:tmpl w:val="738A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48"/>
  </w:num>
  <w:num w:numId="4">
    <w:abstractNumId w:val="41"/>
  </w:num>
  <w:num w:numId="5">
    <w:abstractNumId w:val="30"/>
  </w:num>
  <w:num w:numId="6">
    <w:abstractNumId w:val="42"/>
  </w:num>
  <w:num w:numId="7">
    <w:abstractNumId w:val="34"/>
  </w:num>
  <w:num w:numId="8">
    <w:abstractNumId w:val="6"/>
  </w:num>
  <w:num w:numId="9">
    <w:abstractNumId w:val="38"/>
  </w:num>
  <w:num w:numId="10">
    <w:abstractNumId w:val="40"/>
  </w:num>
  <w:num w:numId="11">
    <w:abstractNumId w:val="18"/>
  </w:num>
  <w:num w:numId="12">
    <w:abstractNumId w:val="1"/>
  </w:num>
  <w:num w:numId="13">
    <w:abstractNumId w:val="14"/>
  </w:num>
  <w:num w:numId="14">
    <w:abstractNumId w:val="3"/>
  </w:num>
  <w:num w:numId="15">
    <w:abstractNumId w:val="5"/>
  </w:num>
  <w:num w:numId="16">
    <w:abstractNumId w:val="43"/>
  </w:num>
  <w:num w:numId="17">
    <w:abstractNumId w:val="19"/>
  </w:num>
  <w:num w:numId="18">
    <w:abstractNumId w:val="47"/>
  </w:num>
  <w:num w:numId="19">
    <w:abstractNumId w:val="8"/>
  </w:num>
  <w:num w:numId="20">
    <w:abstractNumId w:val="21"/>
  </w:num>
  <w:num w:numId="21">
    <w:abstractNumId w:val="28"/>
  </w:num>
  <w:num w:numId="22">
    <w:abstractNumId w:val="13"/>
  </w:num>
  <w:num w:numId="23">
    <w:abstractNumId w:val="12"/>
  </w:num>
  <w:num w:numId="24">
    <w:abstractNumId w:val="25"/>
  </w:num>
  <w:num w:numId="25">
    <w:abstractNumId w:val="44"/>
  </w:num>
  <w:num w:numId="26">
    <w:abstractNumId w:val="32"/>
  </w:num>
  <w:num w:numId="27">
    <w:abstractNumId w:val="0"/>
  </w:num>
  <w:num w:numId="28">
    <w:abstractNumId w:val="35"/>
  </w:num>
  <w:num w:numId="29">
    <w:abstractNumId w:val="33"/>
  </w:num>
  <w:num w:numId="30">
    <w:abstractNumId w:val="39"/>
  </w:num>
  <w:num w:numId="31">
    <w:abstractNumId w:val="7"/>
  </w:num>
  <w:num w:numId="32">
    <w:abstractNumId w:val="10"/>
  </w:num>
  <w:num w:numId="33">
    <w:abstractNumId w:val="11"/>
  </w:num>
  <w:num w:numId="34">
    <w:abstractNumId w:val="37"/>
  </w:num>
  <w:num w:numId="35">
    <w:abstractNumId w:val="24"/>
  </w:num>
  <w:num w:numId="36">
    <w:abstractNumId w:val="36"/>
  </w:num>
  <w:num w:numId="37">
    <w:abstractNumId w:val="17"/>
  </w:num>
  <w:num w:numId="38">
    <w:abstractNumId w:val="16"/>
  </w:num>
  <w:num w:numId="39">
    <w:abstractNumId w:val="26"/>
  </w:num>
  <w:num w:numId="40">
    <w:abstractNumId w:val="46"/>
  </w:num>
  <w:num w:numId="41">
    <w:abstractNumId w:val="9"/>
  </w:num>
  <w:num w:numId="42">
    <w:abstractNumId w:val="29"/>
  </w:num>
  <w:num w:numId="43">
    <w:abstractNumId w:val="20"/>
  </w:num>
  <w:num w:numId="44">
    <w:abstractNumId w:val="27"/>
  </w:num>
  <w:num w:numId="45">
    <w:abstractNumId w:val="22"/>
  </w:num>
  <w:num w:numId="46">
    <w:abstractNumId w:val="31"/>
  </w:num>
  <w:num w:numId="47">
    <w:abstractNumId w:val="23"/>
  </w:num>
  <w:num w:numId="48">
    <w:abstractNumId w:val="49"/>
  </w:num>
  <w:num w:numId="49">
    <w:abstractNumId w:val="2"/>
  </w:num>
  <w:num w:numId="50">
    <w:abstractNumId w:val="4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9C9"/>
    <w:rsid w:val="00000F73"/>
    <w:rsid w:val="0000294C"/>
    <w:rsid w:val="00002B7C"/>
    <w:rsid w:val="0000473A"/>
    <w:rsid w:val="000156AB"/>
    <w:rsid w:val="00020C6D"/>
    <w:rsid w:val="00022CC7"/>
    <w:rsid w:val="000241A7"/>
    <w:rsid w:val="000276B1"/>
    <w:rsid w:val="00041438"/>
    <w:rsid w:val="00045ECD"/>
    <w:rsid w:val="00046714"/>
    <w:rsid w:val="00053821"/>
    <w:rsid w:val="00054597"/>
    <w:rsid w:val="00054AAA"/>
    <w:rsid w:val="00057472"/>
    <w:rsid w:val="00073C43"/>
    <w:rsid w:val="000774DF"/>
    <w:rsid w:val="00080A2E"/>
    <w:rsid w:val="00085D28"/>
    <w:rsid w:val="000869DD"/>
    <w:rsid w:val="000876EB"/>
    <w:rsid w:val="00087DBF"/>
    <w:rsid w:val="0009673E"/>
    <w:rsid w:val="00097C6C"/>
    <w:rsid w:val="000A0FC1"/>
    <w:rsid w:val="000A5A8E"/>
    <w:rsid w:val="000A6808"/>
    <w:rsid w:val="000B3104"/>
    <w:rsid w:val="000B42A0"/>
    <w:rsid w:val="000B4CE3"/>
    <w:rsid w:val="000C0ABC"/>
    <w:rsid w:val="000C17A4"/>
    <w:rsid w:val="000C295E"/>
    <w:rsid w:val="000C3510"/>
    <w:rsid w:val="000C3640"/>
    <w:rsid w:val="000C40F3"/>
    <w:rsid w:val="000C6F80"/>
    <w:rsid w:val="000D1EF6"/>
    <w:rsid w:val="000D4F96"/>
    <w:rsid w:val="000D6A72"/>
    <w:rsid w:val="000D6FB2"/>
    <w:rsid w:val="000D76AB"/>
    <w:rsid w:val="000E0D9B"/>
    <w:rsid w:val="000E1F2E"/>
    <w:rsid w:val="000E550A"/>
    <w:rsid w:val="000F5180"/>
    <w:rsid w:val="001044B9"/>
    <w:rsid w:val="00104927"/>
    <w:rsid w:val="00112ACC"/>
    <w:rsid w:val="00116C99"/>
    <w:rsid w:val="00117FF2"/>
    <w:rsid w:val="0012086D"/>
    <w:rsid w:val="00125611"/>
    <w:rsid w:val="001301E7"/>
    <w:rsid w:val="0013571D"/>
    <w:rsid w:val="00135B96"/>
    <w:rsid w:val="00142319"/>
    <w:rsid w:val="00143E7D"/>
    <w:rsid w:val="001446EB"/>
    <w:rsid w:val="001466A4"/>
    <w:rsid w:val="00155E09"/>
    <w:rsid w:val="00157C0E"/>
    <w:rsid w:val="00163A41"/>
    <w:rsid w:val="001661FD"/>
    <w:rsid w:val="00167386"/>
    <w:rsid w:val="0017206B"/>
    <w:rsid w:val="00176646"/>
    <w:rsid w:val="00182DDA"/>
    <w:rsid w:val="00187C5F"/>
    <w:rsid w:val="00191387"/>
    <w:rsid w:val="001A652F"/>
    <w:rsid w:val="001B155B"/>
    <w:rsid w:val="001C09DE"/>
    <w:rsid w:val="001C2D50"/>
    <w:rsid w:val="001C52CF"/>
    <w:rsid w:val="001C7D5E"/>
    <w:rsid w:val="001D2FBD"/>
    <w:rsid w:val="001D524E"/>
    <w:rsid w:val="001D60B4"/>
    <w:rsid w:val="001E0B92"/>
    <w:rsid w:val="001E110C"/>
    <w:rsid w:val="001E2BAF"/>
    <w:rsid w:val="001E49A9"/>
    <w:rsid w:val="001F054A"/>
    <w:rsid w:val="001F5D13"/>
    <w:rsid w:val="0021035A"/>
    <w:rsid w:val="002105DF"/>
    <w:rsid w:val="00212FDE"/>
    <w:rsid w:val="00213DBB"/>
    <w:rsid w:val="002152FA"/>
    <w:rsid w:val="00215B7C"/>
    <w:rsid w:val="00220483"/>
    <w:rsid w:val="00221EC9"/>
    <w:rsid w:val="00221F08"/>
    <w:rsid w:val="00222F96"/>
    <w:rsid w:val="00232FB4"/>
    <w:rsid w:val="00237011"/>
    <w:rsid w:val="00247EA5"/>
    <w:rsid w:val="0025199D"/>
    <w:rsid w:val="00255DE4"/>
    <w:rsid w:val="002569AB"/>
    <w:rsid w:val="0025786D"/>
    <w:rsid w:val="00263BF4"/>
    <w:rsid w:val="002709F0"/>
    <w:rsid w:val="00277098"/>
    <w:rsid w:val="002812A3"/>
    <w:rsid w:val="002812DB"/>
    <w:rsid w:val="00282C83"/>
    <w:rsid w:val="002832BA"/>
    <w:rsid w:val="00286B79"/>
    <w:rsid w:val="00286D20"/>
    <w:rsid w:val="00287645"/>
    <w:rsid w:val="0029009D"/>
    <w:rsid w:val="00294974"/>
    <w:rsid w:val="0029661C"/>
    <w:rsid w:val="002A100F"/>
    <w:rsid w:val="002A4BE1"/>
    <w:rsid w:val="002A6428"/>
    <w:rsid w:val="002B4696"/>
    <w:rsid w:val="002B5D4E"/>
    <w:rsid w:val="002C0EE4"/>
    <w:rsid w:val="002C1189"/>
    <w:rsid w:val="002C198B"/>
    <w:rsid w:val="002D0565"/>
    <w:rsid w:val="002D07B8"/>
    <w:rsid w:val="002D1367"/>
    <w:rsid w:val="002D1ADD"/>
    <w:rsid w:val="002D395C"/>
    <w:rsid w:val="002D4DAD"/>
    <w:rsid w:val="002D685B"/>
    <w:rsid w:val="002E2F5B"/>
    <w:rsid w:val="002E6B89"/>
    <w:rsid w:val="002F04C7"/>
    <w:rsid w:val="002F1A43"/>
    <w:rsid w:val="00312484"/>
    <w:rsid w:val="00314910"/>
    <w:rsid w:val="0031767B"/>
    <w:rsid w:val="00317C44"/>
    <w:rsid w:val="00317ECD"/>
    <w:rsid w:val="003212CC"/>
    <w:rsid w:val="003254EB"/>
    <w:rsid w:val="00331628"/>
    <w:rsid w:val="00335712"/>
    <w:rsid w:val="00340A64"/>
    <w:rsid w:val="00342173"/>
    <w:rsid w:val="0035089D"/>
    <w:rsid w:val="00352646"/>
    <w:rsid w:val="00353048"/>
    <w:rsid w:val="003532DE"/>
    <w:rsid w:val="00354EFA"/>
    <w:rsid w:val="003620A8"/>
    <w:rsid w:val="00367CE8"/>
    <w:rsid w:val="00373402"/>
    <w:rsid w:val="00374D3B"/>
    <w:rsid w:val="00380816"/>
    <w:rsid w:val="00385C69"/>
    <w:rsid w:val="0039095F"/>
    <w:rsid w:val="003932FE"/>
    <w:rsid w:val="003973C3"/>
    <w:rsid w:val="003A2481"/>
    <w:rsid w:val="003A2600"/>
    <w:rsid w:val="003B0AE8"/>
    <w:rsid w:val="003B2C64"/>
    <w:rsid w:val="003B73F5"/>
    <w:rsid w:val="003C6056"/>
    <w:rsid w:val="003C791A"/>
    <w:rsid w:val="003D20C6"/>
    <w:rsid w:val="003D22DF"/>
    <w:rsid w:val="003D2359"/>
    <w:rsid w:val="003D41DB"/>
    <w:rsid w:val="003D6494"/>
    <w:rsid w:val="003E095A"/>
    <w:rsid w:val="003E0C82"/>
    <w:rsid w:val="003E2D90"/>
    <w:rsid w:val="003E2EA5"/>
    <w:rsid w:val="003E365E"/>
    <w:rsid w:val="003E4743"/>
    <w:rsid w:val="003E54AC"/>
    <w:rsid w:val="003F4208"/>
    <w:rsid w:val="003F7928"/>
    <w:rsid w:val="003F7A2C"/>
    <w:rsid w:val="004020E4"/>
    <w:rsid w:val="004068AE"/>
    <w:rsid w:val="004075ED"/>
    <w:rsid w:val="00412760"/>
    <w:rsid w:val="00413E26"/>
    <w:rsid w:val="00417146"/>
    <w:rsid w:val="00421163"/>
    <w:rsid w:val="0042141E"/>
    <w:rsid w:val="00422B69"/>
    <w:rsid w:val="00423A64"/>
    <w:rsid w:val="00424F28"/>
    <w:rsid w:val="0042537B"/>
    <w:rsid w:val="004256DA"/>
    <w:rsid w:val="00426E3B"/>
    <w:rsid w:val="00431A71"/>
    <w:rsid w:val="00431D7E"/>
    <w:rsid w:val="004407C4"/>
    <w:rsid w:val="00443A2D"/>
    <w:rsid w:val="004516F5"/>
    <w:rsid w:val="00453394"/>
    <w:rsid w:val="00453686"/>
    <w:rsid w:val="0045796E"/>
    <w:rsid w:val="004607B2"/>
    <w:rsid w:val="00460BB0"/>
    <w:rsid w:val="004656B5"/>
    <w:rsid w:val="00466B0A"/>
    <w:rsid w:val="00467870"/>
    <w:rsid w:val="00467AC3"/>
    <w:rsid w:val="00470279"/>
    <w:rsid w:val="004743E8"/>
    <w:rsid w:val="00476296"/>
    <w:rsid w:val="0048084D"/>
    <w:rsid w:val="00484985"/>
    <w:rsid w:val="00490D57"/>
    <w:rsid w:val="004943B4"/>
    <w:rsid w:val="004966B2"/>
    <w:rsid w:val="00496C0D"/>
    <w:rsid w:val="00496F37"/>
    <w:rsid w:val="004A1523"/>
    <w:rsid w:val="004A250A"/>
    <w:rsid w:val="004A3DB0"/>
    <w:rsid w:val="004A745A"/>
    <w:rsid w:val="004B5CE9"/>
    <w:rsid w:val="004C00FA"/>
    <w:rsid w:val="004C14CE"/>
    <w:rsid w:val="004C1893"/>
    <w:rsid w:val="004C19FD"/>
    <w:rsid w:val="004C20E1"/>
    <w:rsid w:val="004C5DDC"/>
    <w:rsid w:val="004C5FC8"/>
    <w:rsid w:val="004C6DA2"/>
    <w:rsid w:val="004D39D7"/>
    <w:rsid w:val="004D75DB"/>
    <w:rsid w:val="004E39CB"/>
    <w:rsid w:val="004E3D86"/>
    <w:rsid w:val="004E49DE"/>
    <w:rsid w:val="004E734E"/>
    <w:rsid w:val="004F145D"/>
    <w:rsid w:val="004F243C"/>
    <w:rsid w:val="004F6B43"/>
    <w:rsid w:val="00501940"/>
    <w:rsid w:val="005040C9"/>
    <w:rsid w:val="0050426C"/>
    <w:rsid w:val="00504437"/>
    <w:rsid w:val="00504BDC"/>
    <w:rsid w:val="00506320"/>
    <w:rsid w:val="005109D3"/>
    <w:rsid w:val="00510D38"/>
    <w:rsid w:val="00512846"/>
    <w:rsid w:val="00513209"/>
    <w:rsid w:val="00521465"/>
    <w:rsid w:val="00523780"/>
    <w:rsid w:val="005279A9"/>
    <w:rsid w:val="00540F60"/>
    <w:rsid w:val="00542D26"/>
    <w:rsid w:val="00542D83"/>
    <w:rsid w:val="00551DFB"/>
    <w:rsid w:val="00552CE0"/>
    <w:rsid w:val="00557588"/>
    <w:rsid w:val="00566949"/>
    <w:rsid w:val="00570552"/>
    <w:rsid w:val="00570913"/>
    <w:rsid w:val="00572854"/>
    <w:rsid w:val="00573BDD"/>
    <w:rsid w:val="00575006"/>
    <w:rsid w:val="00581C52"/>
    <w:rsid w:val="00582E18"/>
    <w:rsid w:val="00584759"/>
    <w:rsid w:val="005856F7"/>
    <w:rsid w:val="00585FF7"/>
    <w:rsid w:val="0058782A"/>
    <w:rsid w:val="00587928"/>
    <w:rsid w:val="00590334"/>
    <w:rsid w:val="0059342E"/>
    <w:rsid w:val="00593E3F"/>
    <w:rsid w:val="005966C8"/>
    <w:rsid w:val="005A1F26"/>
    <w:rsid w:val="005A25E5"/>
    <w:rsid w:val="005B0001"/>
    <w:rsid w:val="005B2DB7"/>
    <w:rsid w:val="005B4640"/>
    <w:rsid w:val="005C5A30"/>
    <w:rsid w:val="005C5AFF"/>
    <w:rsid w:val="005D1240"/>
    <w:rsid w:val="005D64F7"/>
    <w:rsid w:val="005E293B"/>
    <w:rsid w:val="005E2CCE"/>
    <w:rsid w:val="005E4863"/>
    <w:rsid w:val="005E4B5A"/>
    <w:rsid w:val="005E6404"/>
    <w:rsid w:val="005F5BD3"/>
    <w:rsid w:val="006049D0"/>
    <w:rsid w:val="00605715"/>
    <w:rsid w:val="006070E3"/>
    <w:rsid w:val="00612469"/>
    <w:rsid w:val="0061369B"/>
    <w:rsid w:val="00614EE0"/>
    <w:rsid w:val="006150FF"/>
    <w:rsid w:val="00615811"/>
    <w:rsid w:val="00616AE6"/>
    <w:rsid w:val="00624B59"/>
    <w:rsid w:val="0063042D"/>
    <w:rsid w:val="00632269"/>
    <w:rsid w:val="00633647"/>
    <w:rsid w:val="00633725"/>
    <w:rsid w:val="0063384A"/>
    <w:rsid w:val="00634F1A"/>
    <w:rsid w:val="0064193B"/>
    <w:rsid w:val="00643471"/>
    <w:rsid w:val="006444EF"/>
    <w:rsid w:val="00653972"/>
    <w:rsid w:val="00653DE5"/>
    <w:rsid w:val="006549C0"/>
    <w:rsid w:val="00654DF8"/>
    <w:rsid w:val="006565B1"/>
    <w:rsid w:val="00663102"/>
    <w:rsid w:val="00665033"/>
    <w:rsid w:val="00667ABF"/>
    <w:rsid w:val="00671A44"/>
    <w:rsid w:val="00671AF9"/>
    <w:rsid w:val="00674945"/>
    <w:rsid w:val="00674E1C"/>
    <w:rsid w:val="006810EE"/>
    <w:rsid w:val="00681A5A"/>
    <w:rsid w:val="00683748"/>
    <w:rsid w:val="00686CCC"/>
    <w:rsid w:val="00687074"/>
    <w:rsid w:val="00692432"/>
    <w:rsid w:val="00693C0C"/>
    <w:rsid w:val="00693C53"/>
    <w:rsid w:val="006949D3"/>
    <w:rsid w:val="006973E5"/>
    <w:rsid w:val="006B271A"/>
    <w:rsid w:val="006C2228"/>
    <w:rsid w:val="006C30F3"/>
    <w:rsid w:val="006C4D1E"/>
    <w:rsid w:val="006C66C6"/>
    <w:rsid w:val="006D0FBF"/>
    <w:rsid w:val="006D54A2"/>
    <w:rsid w:val="006D6C3B"/>
    <w:rsid w:val="006E0D88"/>
    <w:rsid w:val="006E3209"/>
    <w:rsid w:val="006F1737"/>
    <w:rsid w:val="006F302E"/>
    <w:rsid w:val="00700CE7"/>
    <w:rsid w:val="007025D3"/>
    <w:rsid w:val="007028E3"/>
    <w:rsid w:val="00704201"/>
    <w:rsid w:val="007078E6"/>
    <w:rsid w:val="00710456"/>
    <w:rsid w:val="00710FE1"/>
    <w:rsid w:val="007154EF"/>
    <w:rsid w:val="00715A09"/>
    <w:rsid w:val="0071688D"/>
    <w:rsid w:val="0071729E"/>
    <w:rsid w:val="00720694"/>
    <w:rsid w:val="00721FF7"/>
    <w:rsid w:val="00722365"/>
    <w:rsid w:val="00723981"/>
    <w:rsid w:val="007241D9"/>
    <w:rsid w:val="00725858"/>
    <w:rsid w:val="0072779C"/>
    <w:rsid w:val="00730D71"/>
    <w:rsid w:val="00731019"/>
    <w:rsid w:val="00735853"/>
    <w:rsid w:val="0074348E"/>
    <w:rsid w:val="00750B3E"/>
    <w:rsid w:val="00751C1F"/>
    <w:rsid w:val="00757B2F"/>
    <w:rsid w:val="00773762"/>
    <w:rsid w:val="00776C82"/>
    <w:rsid w:val="00777B7D"/>
    <w:rsid w:val="0078030A"/>
    <w:rsid w:val="00781185"/>
    <w:rsid w:val="0078332B"/>
    <w:rsid w:val="007852EE"/>
    <w:rsid w:val="00792509"/>
    <w:rsid w:val="00793643"/>
    <w:rsid w:val="0079659A"/>
    <w:rsid w:val="007979C9"/>
    <w:rsid w:val="007A120A"/>
    <w:rsid w:val="007A1E92"/>
    <w:rsid w:val="007A6ACF"/>
    <w:rsid w:val="007A77F7"/>
    <w:rsid w:val="007B0861"/>
    <w:rsid w:val="007B0DDC"/>
    <w:rsid w:val="007B29EF"/>
    <w:rsid w:val="007B4949"/>
    <w:rsid w:val="007B5C1A"/>
    <w:rsid w:val="007C057C"/>
    <w:rsid w:val="007C45EE"/>
    <w:rsid w:val="007C6440"/>
    <w:rsid w:val="007D70D0"/>
    <w:rsid w:val="007E0771"/>
    <w:rsid w:val="007E55FA"/>
    <w:rsid w:val="007E7507"/>
    <w:rsid w:val="007F0B5E"/>
    <w:rsid w:val="007F229A"/>
    <w:rsid w:val="007F55C6"/>
    <w:rsid w:val="007F62C7"/>
    <w:rsid w:val="008012FC"/>
    <w:rsid w:val="00802B2B"/>
    <w:rsid w:val="00803B5B"/>
    <w:rsid w:val="00810AF9"/>
    <w:rsid w:val="00810F75"/>
    <w:rsid w:val="008276CA"/>
    <w:rsid w:val="00830021"/>
    <w:rsid w:val="00831B10"/>
    <w:rsid w:val="00833F89"/>
    <w:rsid w:val="008356E7"/>
    <w:rsid w:val="00845DFE"/>
    <w:rsid w:val="008520D9"/>
    <w:rsid w:val="00853330"/>
    <w:rsid w:val="0085770B"/>
    <w:rsid w:val="008678B4"/>
    <w:rsid w:val="00867D20"/>
    <w:rsid w:val="008878E8"/>
    <w:rsid w:val="00893155"/>
    <w:rsid w:val="00893223"/>
    <w:rsid w:val="008934B4"/>
    <w:rsid w:val="008A41D0"/>
    <w:rsid w:val="008A6FC9"/>
    <w:rsid w:val="008B20C5"/>
    <w:rsid w:val="008B2FC5"/>
    <w:rsid w:val="008B617B"/>
    <w:rsid w:val="008B65D4"/>
    <w:rsid w:val="008D040E"/>
    <w:rsid w:val="008D3328"/>
    <w:rsid w:val="008D33A2"/>
    <w:rsid w:val="008D3959"/>
    <w:rsid w:val="008E00BB"/>
    <w:rsid w:val="008E1C70"/>
    <w:rsid w:val="008E218E"/>
    <w:rsid w:val="008E25FC"/>
    <w:rsid w:val="008E48A6"/>
    <w:rsid w:val="008F25E2"/>
    <w:rsid w:val="008F2901"/>
    <w:rsid w:val="008F3559"/>
    <w:rsid w:val="008F4933"/>
    <w:rsid w:val="009008AB"/>
    <w:rsid w:val="009009E6"/>
    <w:rsid w:val="009025B3"/>
    <w:rsid w:val="00902DA9"/>
    <w:rsid w:val="00902DB0"/>
    <w:rsid w:val="0090396C"/>
    <w:rsid w:val="0090760D"/>
    <w:rsid w:val="0091037A"/>
    <w:rsid w:val="0091226C"/>
    <w:rsid w:val="009157E4"/>
    <w:rsid w:val="00920668"/>
    <w:rsid w:val="00921D1F"/>
    <w:rsid w:val="00922678"/>
    <w:rsid w:val="00923526"/>
    <w:rsid w:val="00924606"/>
    <w:rsid w:val="00930509"/>
    <w:rsid w:val="00930C4B"/>
    <w:rsid w:val="00931BB9"/>
    <w:rsid w:val="009339EA"/>
    <w:rsid w:val="009501C9"/>
    <w:rsid w:val="009535AC"/>
    <w:rsid w:val="00974C62"/>
    <w:rsid w:val="00976163"/>
    <w:rsid w:val="0098185E"/>
    <w:rsid w:val="00982279"/>
    <w:rsid w:val="00984CDA"/>
    <w:rsid w:val="0099295F"/>
    <w:rsid w:val="00993D48"/>
    <w:rsid w:val="00995262"/>
    <w:rsid w:val="00997AC3"/>
    <w:rsid w:val="009A315C"/>
    <w:rsid w:val="009A3BD5"/>
    <w:rsid w:val="009A3E33"/>
    <w:rsid w:val="009B4B06"/>
    <w:rsid w:val="009B5232"/>
    <w:rsid w:val="009C7253"/>
    <w:rsid w:val="009D018F"/>
    <w:rsid w:val="009D08D5"/>
    <w:rsid w:val="009D462C"/>
    <w:rsid w:val="009E184A"/>
    <w:rsid w:val="009F50B2"/>
    <w:rsid w:val="009F5538"/>
    <w:rsid w:val="00A0346E"/>
    <w:rsid w:val="00A03A60"/>
    <w:rsid w:val="00A0468B"/>
    <w:rsid w:val="00A04A8D"/>
    <w:rsid w:val="00A05E64"/>
    <w:rsid w:val="00A077A7"/>
    <w:rsid w:val="00A13F27"/>
    <w:rsid w:val="00A14AEF"/>
    <w:rsid w:val="00A40029"/>
    <w:rsid w:val="00A40498"/>
    <w:rsid w:val="00A421FF"/>
    <w:rsid w:val="00A453BC"/>
    <w:rsid w:val="00A47EF0"/>
    <w:rsid w:val="00A51D56"/>
    <w:rsid w:val="00A526AD"/>
    <w:rsid w:val="00A54AE8"/>
    <w:rsid w:val="00A663F3"/>
    <w:rsid w:val="00A73FCB"/>
    <w:rsid w:val="00A82D55"/>
    <w:rsid w:val="00A83E1B"/>
    <w:rsid w:val="00A90865"/>
    <w:rsid w:val="00A947E3"/>
    <w:rsid w:val="00A957F3"/>
    <w:rsid w:val="00AA2778"/>
    <w:rsid w:val="00AA5C53"/>
    <w:rsid w:val="00AA6594"/>
    <w:rsid w:val="00AA6E99"/>
    <w:rsid w:val="00AB08CE"/>
    <w:rsid w:val="00AB158C"/>
    <w:rsid w:val="00AB1FA0"/>
    <w:rsid w:val="00AB5A65"/>
    <w:rsid w:val="00AB6424"/>
    <w:rsid w:val="00AB749F"/>
    <w:rsid w:val="00AB7FAF"/>
    <w:rsid w:val="00AC1E05"/>
    <w:rsid w:val="00AC2E56"/>
    <w:rsid w:val="00AD0A04"/>
    <w:rsid w:val="00AD1B18"/>
    <w:rsid w:val="00AD2C4C"/>
    <w:rsid w:val="00AE1FEB"/>
    <w:rsid w:val="00AE4EE8"/>
    <w:rsid w:val="00AE63B5"/>
    <w:rsid w:val="00AF0DDC"/>
    <w:rsid w:val="00AF2125"/>
    <w:rsid w:val="00AF40D3"/>
    <w:rsid w:val="00B00A45"/>
    <w:rsid w:val="00B00F9D"/>
    <w:rsid w:val="00B03367"/>
    <w:rsid w:val="00B05221"/>
    <w:rsid w:val="00B06109"/>
    <w:rsid w:val="00B122CC"/>
    <w:rsid w:val="00B12A5D"/>
    <w:rsid w:val="00B12ABC"/>
    <w:rsid w:val="00B13024"/>
    <w:rsid w:val="00B13D63"/>
    <w:rsid w:val="00B172B5"/>
    <w:rsid w:val="00B221E7"/>
    <w:rsid w:val="00B24D83"/>
    <w:rsid w:val="00B25077"/>
    <w:rsid w:val="00B2756B"/>
    <w:rsid w:val="00B344D1"/>
    <w:rsid w:val="00B35E9F"/>
    <w:rsid w:val="00B36105"/>
    <w:rsid w:val="00B40DE0"/>
    <w:rsid w:val="00B41CDA"/>
    <w:rsid w:val="00B43ADB"/>
    <w:rsid w:val="00B44387"/>
    <w:rsid w:val="00B46649"/>
    <w:rsid w:val="00B54BE5"/>
    <w:rsid w:val="00B57DB4"/>
    <w:rsid w:val="00B57F55"/>
    <w:rsid w:val="00B64FEB"/>
    <w:rsid w:val="00B67003"/>
    <w:rsid w:val="00B70C52"/>
    <w:rsid w:val="00B71A08"/>
    <w:rsid w:val="00B74877"/>
    <w:rsid w:val="00B80264"/>
    <w:rsid w:val="00B844FD"/>
    <w:rsid w:val="00BA2F62"/>
    <w:rsid w:val="00BA77A7"/>
    <w:rsid w:val="00BB0F30"/>
    <w:rsid w:val="00BB120B"/>
    <w:rsid w:val="00BB1EA0"/>
    <w:rsid w:val="00BC2E54"/>
    <w:rsid w:val="00BD06A1"/>
    <w:rsid w:val="00BD4F6C"/>
    <w:rsid w:val="00BD7C71"/>
    <w:rsid w:val="00BF054E"/>
    <w:rsid w:val="00C01ED8"/>
    <w:rsid w:val="00C1403A"/>
    <w:rsid w:val="00C14F57"/>
    <w:rsid w:val="00C2010E"/>
    <w:rsid w:val="00C307DC"/>
    <w:rsid w:val="00C3267B"/>
    <w:rsid w:val="00C32F72"/>
    <w:rsid w:val="00C359F8"/>
    <w:rsid w:val="00C426DB"/>
    <w:rsid w:val="00C46891"/>
    <w:rsid w:val="00C527C3"/>
    <w:rsid w:val="00C5563E"/>
    <w:rsid w:val="00C61421"/>
    <w:rsid w:val="00C6189A"/>
    <w:rsid w:val="00C61C88"/>
    <w:rsid w:val="00C7132D"/>
    <w:rsid w:val="00C719B5"/>
    <w:rsid w:val="00C7351B"/>
    <w:rsid w:val="00C803B5"/>
    <w:rsid w:val="00C81567"/>
    <w:rsid w:val="00C851BC"/>
    <w:rsid w:val="00C87529"/>
    <w:rsid w:val="00C9201E"/>
    <w:rsid w:val="00C92E09"/>
    <w:rsid w:val="00C93B1C"/>
    <w:rsid w:val="00CA1B00"/>
    <w:rsid w:val="00CB1F92"/>
    <w:rsid w:val="00CB63F6"/>
    <w:rsid w:val="00CB641D"/>
    <w:rsid w:val="00CC2E8D"/>
    <w:rsid w:val="00CC458C"/>
    <w:rsid w:val="00CC6CE1"/>
    <w:rsid w:val="00CC737A"/>
    <w:rsid w:val="00CD229B"/>
    <w:rsid w:val="00CD31E9"/>
    <w:rsid w:val="00CE0830"/>
    <w:rsid w:val="00CE67D7"/>
    <w:rsid w:val="00CF3C91"/>
    <w:rsid w:val="00D010DB"/>
    <w:rsid w:val="00D01132"/>
    <w:rsid w:val="00D024C9"/>
    <w:rsid w:val="00D0250F"/>
    <w:rsid w:val="00D041E2"/>
    <w:rsid w:val="00D07AE1"/>
    <w:rsid w:val="00D12120"/>
    <w:rsid w:val="00D138D7"/>
    <w:rsid w:val="00D13A55"/>
    <w:rsid w:val="00D14D63"/>
    <w:rsid w:val="00D314E7"/>
    <w:rsid w:val="00D336A8"/>
    <w:rsid w:val="00D345D5"/>
    <w:rsid w:val="00D34C37"/>
    <w:rsid w:val="00D42593"/>
    <w:rsid w:val="00D4632E"/>
    <w:rsid w:val="00D50D61"/>
    <w:rsid w:val="00D545E7"/>
    <w:rsid w:val="00D61570"/>
    <w:rsid w:val="00D647CE"/>
    <w:rsid w:val="00D70B51"/>
    <w:rsid w:val="00D71A9E"/>
    <w:rsid w:val="00D72D30"/>
    <w:rsid w:val="00D75EF0"/>
    <w:rsid w:val="00D766CD"/>
    <w:rsid w:val="00D8180A"/>
    <w:rsid w:val="00D84767"/>
    <w:rsid w:val="00D850BD"/>
    <w:rsid w:val="00D86525"/>
    <w:rsid w:val="00D90FFA"/>
    <w:rsid w:val="00D92241"/>
    <w:rsid w:val="00D92C84"/>
    <w:rsid w:val="00D94EA3"/>
    <w:rsid w:val="00D96301"/>
    <w:rsid w:val="00D9756B"/>
    <w:rsid w:val="00DA0CF5"/>
    <w:rsid w:val="00DA117C"/>
    <w:rsid w:val="00DA699B"/>
    <w:rsid w:val="00DB0437"/>
    <w:rsid w:val="00DB4239"/>
    <w:rsid w:val="00DB6747"/>
    <w:rsid w:val="00DB7594"/>
    <w:rsid w:val="00DC2600"/>
    <w:rsid w:val="00DC2C5F"/>
    <w:rsid w:val="00DC31DE"/>
    <w:rsid w:val="00DC3F48"/>
    <w:rsid w:val="00DC4F3B"/>
    <w:rsid w:val="00DD3FD1"/>
    <w:rsid w:val="00DD575A"/>
    <w:rsid w:val="00DD795B"/>
    <w:rsid w:val="00DE4EE6"/>
    <w:rsid w:val="00DF295C"/>
    <w:rsid w:val="00E000A6"/>
    <w:rsid w:val="00E03BF0"/>
    <w:rsid w:val="00E04B5D"/>
    <w:rsid w:val="00E06102"/>
    <w:rsid w:val="00E06799"/>
    <w:rsid w:val="00E06907"/>
    <w:rsid w:val="00E1371C"/>
    <w:rsid w:val="00E147C4"/>
    <w:rsid w:val="00E20899"/>
    <w:rsid w:val="00E222A0"/>
    <w:rsid w:val="00E268C9"/>
    <w:rsid w:val="00E31688"/>
    <w:rsid w:val="00E34116"/>
    <w:rsid w:val="00E35E7D"/>
    <w:rsid w:val="00E4062E"/>
    <w:rsid w:val="00E40F25"/>
    <w:rsid w:val="00E419E6"/>
    <w:rsid w:val="00E43F16"/>
    <w:rsid w:val="00E462DC"/>
    <w:rsid w:val="00E511AD"/>
    <w:rsid w:val="00E57ABB"/>
    <w:rsid w:val="00E60F33"/>
    <w:rsid w:val="00E6694A"/>
    <w:rsid w:val="00E73400"/>
    <w:rsid w:val="00E74B58"/>
    <w:rsid w:val="00E74D12"/>
    <w:rsid w:val="00E77E6A"/>
    <w:rsid w:val="00E829D4"/>
    <w:rsid w:val="00E83266"/>
    <w:rsid w:val="00E8725D"/>
    <w:rsid w:val="00EA0832"/>
    <w:rsid w:val="00EA3CFA"/>
    <w:rsid w:val="00EB2007"/>
    <w:rsid w:val="00EB7B94"/>
    <w:rsid w:val="00EC0561"/>
    <w:rsid w:val="00EC47BD"/>
    <w:rsid w:val="00EC6775"/>
    <w:rsid w:val="00ED131F"/>
    <w:rsid w:val="00ED2C3C"/>
    <w:rsid w:val="00ED3571"/>
    <w:rsid w:val="00ED5474"/>
    <w:rsid w:val="00ED74CB"/>
    <w:rsid w:val="00EE375C"/>
    <w:rsid w:val="00EE3A25"/>
    <w:rsid w:val="00EE3B5B"/>
    <w:rsid w:val="00EE58AE"/>
    <w:rsid w:val="00EF0ED1"/>
    <w:rsid w:val="00EF4760"/>
    <w:rsid w:val="00F022F2"/>
    <w:rsid w:val="00F06497"/>
    <w:rsid w:val="00F070F1"/>
    <w:rsid w:val="00F07757"/>
    <w:rsid w:val="00F12DBE"/>
    <w:rsid w:val="00F14635"/>
    <w:rsid w:val="00F22A61"/>
    <w:rsid w:val="00F326A5"/>
    <w:rsid w:val="00F360E2"/>
    <w:rsid w:val="00F40849"/>
    <w:rsid w:val="00F4213A"/>
    <w:rsid w:val="00F5323E"/>
    <w:rsid w:val="00F5335A"/>
    <w:rsid w:val="00F5465B"/>
    <w:rsid w:val="00F56F63"/>
    <w:rsid w:val="00F57022"/>
    <w:rsid w:val="00F610F8"/>
    <w:rsid w:val="00F6313C"/>
    <w:rsid w:val="00F6576B"/>
    <w:rsid w:val="00F6651E"/>
    <w:rsid w:val="00F67813"/>
    <w:rsid w:val="00F70C82"/>
    <w:rsid w:val="00F76CB4"/>
    <w:rsid w:val="00F76E58"/>
    <w:rsid w:val="00F76FE5"/>
    <w:rsid w:val="00F82168"/>
    <w:rsid w:val="00F94C44"/>
    <w:rsid w:val="00FA6536"/>
    <w:rsid w:val="00FB0BB9"/>
    <w:rsid w:val="00FB2984"/>
    <w:rsid w:val="00FB6F32"/>
    <w:rsid w:val="00FC06D2"/>
    <w:rsid w:val="00FC1530"/>
    <w:rsid w:val="00FC44B8"/>
    <w:rsid w:val="00FC473D"/>
    <w:rsid w:val="00FC4ADE"/>
    <w:rsid w:val="00FD317B"/>
    <w:rsid w:val="00FD38EC"/>
    <w:rsid w:val="00FD5E85"/>
    <w:rsid w:val="00FD65D8"/>
    <w:rsid w:val="00FD6CDC"/>
    <w:rsid w:val="00FE1F0C"/>
    <w:rsid w:val="00FE2B46"/>
    <w:rsid w:val="00FE4CDC"/>
    <w:rsid w:val="00FF5B63"/>
    <w:rsid w:val="00FF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1A"/>
    <w:rPr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F022F2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1"/>
    <w:unhideWhenUsed/>
    <w:qFormat/>
    <w:rsid w:val="002A100F"/>
    <w:pPr>
      <w:keepNext/>
      <w:spacing w:before="240" w:after="60"/>
      <w:ind w:left="510"/>
      <w:jc w:val="center"/>
      <w:outlineLvl w:val="1"/>
    </w:pPr>
    <w:rPr>
      <w:b/>
      <w:bCs/>
      <w:iCs w:val="0"/>
    </w:rPr>
  </w:style>
  <w:style w:type="paragraph" w:styleId="3">
    <w:name w:val="heading 3"/>
    <w:basedOn w:val="a"/>
    <w:next w:val="a"/>
    <w:link w:val="30"/>
    <w:qFormat/>
    <w:rsid w:val="009025B3"/>
    <w:pPr>
      <w:keepNext/>
      <w:spacing w:before="240" w:after="60"/>
      <w:outlineLvl w:val="2"/>
    </w:pPr>
    <w:rPr>
      <w:rFonts w:ascii="Arial" w:hAnsi="Arial"/>
      <w:b/>
      <w:bCs/>
      <w:iCs w:val="0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45DFE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nhideWhenUsed/>
    <w:qFormat/>
    <w:rsid w:val="00BB0F30"/>
    <w:pPr>
      <w:spacing w:before="240" w:after="60"/>
      <w:outlineLvl w:val="4"/>
    </w:pPr>
    <w:rPr>
      <w:rFonts w:ascii="Calibri" w:hAnsi="Calibri"/>
      <w:b/>
      <w:bCs/>
      <w:i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025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9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A47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7EF0"/>
  </w:style>
  <w:style w:type="character" w:customStyle="1" w:styleId="20">
    <w:name w:val="Заголовок 2 Знак"/>
    <w:rsid w:val="003620A8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rsid w:val="003620A8"/>
    <w:pPr>
      <w:spacing w:before="100" w:beforeAutospacing="1" w:after="100" w:afterAutospacing="1"/>
    </w:pPr>
    <w:rPr>
      <w:iCs w:val="0"/>
      <w:sz w:val="24"/>
      <w:szCs w:val="24"/>
    </w:rPr>
  </w:style>
  <w:style w:type="character" w:styleId="a7">
    <w:name w:val="Strong"/>
    <w:uiPriority w:val="22"/>
    <w:qFormat/>
    <w:rsid w:val="003620A8"/>
    <w:rPr>
      <w:b/>
      <w:bCs/>
    </w:rPr>
  </w:style>
  <w:style w:type="paragraph" w:styleId="a8">
    <w:name w:val="List Paragraph"/>
    <w:basedOn w:val="a"/>
    <w:uiPriority w:val="34"/>
    <w:qFormat/>
    <w:rsid w:val="003620A8"/>
    <w:pPr>
      <w:spacing w:after="200" w:line="276" w:lineRule="auto"/>
      <w:ind w:left="720"/>
      <w:contextualSpacing/>
    </w:pPr>
    <w:rPr>
      <w:rFonts w:ascii="Calibri" w:hAnsi="Calibri"/>
      <w:iCs w:val="0"/>
      <w:sz w:val="22"/>
      <w:szCs w:val="22"/>
    </w:rPr>
  </w:style>
  <w:style w:type="character" w:customStyle="1" w:styleId="11">
    <w:name w:val="Обычный1"/>
    <w:basedOn w:val="a0"/>
    <w:rsid w:val="003620A8"/>
  </w:style>
  <w:style w:type="paragraph" w:customStyle="1" w:styleId="BodyTextIndent21">
    <w:name w:val="Body Text Indent 21"/>
    <w:basedOn w:val="a"/>
    <w:rsid w:val="00D92C84"/>
    <w:pPr>
      <w:widowControl w:val="0"/>
      <w:spacing w:before="240" w:after="120"/>
      <w:ind w:left="720" w:hanging="720"/>
    </w:pPr>
    <w:rPr>
      <w:b/>
      <w:iCs w:val="0"/>
      <w:sz w:val="24"/>
      <w:szCs w:val="20"/>
    </w:rPr>
  </w:style>
  <w:style w:type="paragraph" w:styleId="a9">
    <w:name w:val="Balloon Text"/>
    <w:basedOn w:val="a"/>
    <w:link w:val="aa"/>
    <w:rsid w:val="0027709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7098"/>
    <w:rPr>
      <w:rFonts w:ascii="Tahoma" w:hAnsi="Tahoma" w:cs="Tahoma"/>
      <w:iCs/>
      <w:sz w:val="16"/>
      <w:szCs w:val="16"/>
    </w:rPr>
  </w:style>
  <w:style w:type="character" w:customStyle="1" w:styleId="50">
    <w:name w:val="Заголовок 5 Знак"/>
    <w:link w:val="5"/>
    <w:rsid w:val="00BB0F30"/>
    <w:rPr>
      <w:rFonts w:ascii="Calibri" w:hAnsi="Calibri"/>
      <w:b/>
      <w:bCs/>
      <w:i/>
      <w:iCs/>
      <w:sz w:val="26"/>
      <w:szCs w:val="26"/>
    </w:rPr>
  </w:style>
  <w:style w:type="paragraph" w:styleId="ab">
    <w:name w:val="Body Text Indent"/>
    <w:aliases w:val="текст,Основной текст 1"/>
    <w:basedOn w:val="a"/>
    <w:link w:val="ac"/>
    <w:rsid w:val="00BB0F3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iCs w:val="0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link w:val="ab"/>
    <w:rsid w:val="00BB0F30"/>
    <w:rPr>
      <w:rFonts w:ascii="TimesET" w:hAnsi="TimesET"/>
      <w:sz w:val="28"/>
    </w:rPr>
  </w:style>
  <w:style w:type="character" w:customStyle="1" w:styleId="40">
    <w:name w:val="Заголовок 4 Знак"/>
    <w:link w:val="4"/>
    <w:rsid w:val="00845DFE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21">
    <w:name w:val="Заголовок 2 Знак1"/>
    <w:link w:val="2"/>
    <w:rsid w:val="002A100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9025B3"/>
    <w:rPr>
      <w:rFonts w:ascii="Arial" w:hAnsi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9025B3"/>
    <w:rPr>
      <w:rFonts w:ascii="Calibri" w:hAnsi="Calibri"/>
      <w:b/>
      <w:bCs/>
      <w:iCs/>
      <w:sz w:val="22"/>
      <w:szCs w:val="22"/>
    </w:rPr>
  </w:style>
  <w:style w:type="paragraph" w:styleId="ad">
    <w:name w:val="header"/>
    <w:basedOn w:val="a"/>
    <w:link w:val="ae"/>
    <w:rsid w:val="009025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025B3"/>
    <w:rPr>
      <w:iCs/>
      <w:sz w:val="28"/>
      <w:szCs w:val="28"/>
    </w:rPr>
  </w:style>
  <w:style w:type="character" w:styleId="af">
    <w:name w:val="Hyperlink"/>
    <w:uiPriority w:val="99"/>
    <w:rsid w:val="009025B3"/>
    <w:rPr>
      <w:color w:val="0000FF"/>
      <w:u w:val="single"/>
    </w:rPr>
  </w:style>
  <w:style w:type="paragraph" w:customStyle="1" w:styleId="af0">
    <w:name w:val="список с точками"/>
    <w:basedOn w:val="a"/>
    <w:rsid w:val="009025B3"/>
    <w:pPr>
      <w:tabs>
        <w:tab w:val="num" w:pos="420"/>
      </w:tabs>
      <w:spacing w:line="312" w:lineRule="auto"/>
      <w:ind w:left="420" w:hanging="420"/>
      <w:jc w:val="both"/>
    </w:pPr>
    <w:rPr>
      <w:iCs w:val="0"/>
      <w:sz w:val="24"/>
      <w:szCs w:val="24"/>
    </w:rPr>
  </w:style>
  <w:style w:type="paragraph" w:customStyle="1" w:styleId="FR2">
    <w:name w:val="FR2"/>
    <w:rsid w:val="009025B3"/>
    <w:pPr>
      <w:widowControl w:val="0"/>
      <w:spacing w:line="300" w:lineRule="auto"/>
      <w:ind w:firstLine="720"/>
      <w:jc w:val="both"/>
    </w:pPr>
    <w:rPr>
      <w:sz w:val="28"/>
    </w:rPr>
  </w:style>
  <w:style w:type="character" w:customStyle="1" w:styleId="a4">
    <w:name w:val="Нижний колонтитул Знак"/>
    <w:link w:val="a3"/>
    <w:uiPriority w:val="99"/>
    <w:rsid w:val="009025B3"/>
    <w:rPr>
      <w:iCs/>
      <w:sz w:val="28"/>
      <w:szCs w:val="28"/>
    </w:rPr>
  </w:style>
  <w:style w:type="paragraph" w:customStyle="1" w:styleId="ConsPlusNormal">
    <w:name w:val="ConsPlusNormal"/>
    <w:rsid w:val="009025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64">
    <w:name w:val="Font Style264"/>
    <w:rsid w:val="009025B3"/>
    <w:rPr>
      <w:rFonts w:ascii="Times New Roman" w:hAnsi="Times New Roman" w:cs="Times New Roman"/>
      <w:sz w:val="24"/>
      <w:szCs w:val="24"/>
    </w:rPr>
  </w:style>
  <w:style w:type="paragraph" w:customStyle="1" w:styleId="af1">
    <w:name w:val="Стиль_Рабочий"/>
    <w:basedOn w:val="a"/>
    <w:rsid w:val="009025B3"/>
    <w:pPr>
      <w:widowControl w:val="0"/>
      <w:shd w:val="clear" w:color="auto" w:fill="FFFFFF"/>
      <w:autoSpaceDE w:val="0"/>
      <w:autoSpaceDN w:val="0"/>
      <w:adjustRightInd w:val="0"/>
      <w:ind w:left="11" w:firstLine="499"/>
      <w:jc w:val="both"/>
    </w:pPr>
    <w:rPr>
      <w:iCs w:val="0"/>
      <w:color w:val="000000"/>
      <w:sz w:val="24"/>
      <w:szCs w:val="20"/>
    </w:rPr>
  </w:style>
  <w:style w:type="paragraph" w:customStyle="1" w:styleId="22">
    <w:name w:val="Стиль Заголовок 2 + не курсив"/>
    <w:basedOn w:val="2"/>
    <w:link w:val="23"/>
    <w:rsid w:val="009025B3"/>
    <w:pPr>
      <w:widowControl w:val="0"/>
      <w:spacing w:before="0" w:after="0"/>
      <w:ind w:firstLine="709"/>
      <w:jc w:val="both"/>
    </w:pPr>
    <w:rPr>
      <w:sz w:val="24"/>
      <w:szCs w:val="20"/>
    </w:rPr>
  </w:style>
  <w:style w:type="character" w:customStyle="1" w:styleId="23">
    <w:name w:val="Стиль Заголовок 2 + не курсив Знак"/>
    <w:link w:val="22"/>
    <w:rsid w:val="009025B3"/>
    <w:rPr>
      <w:b/>
      <w:bCs/>
      <w:sz w:val="24"/>
    </w:rPr>
  </w:style>
  <w:style w:type="character" w:customStyle="1" w:styleId="12">
    <w:name w:val="Обычный1"/>
    <w:rsid w:val="009025B3"/>
  </w:style>
  <w:style w:type="paragraph" w:styleId="24">
    <w:name w:val="Body Text 2"/>
    <w:basedOn w:val="a"/>
    <w:link w:val="25"/>
    <w:rsid w:val="009025B3"/>
    <w:pPr>
      <w:spacing w:after="120" w:line="480" w:lineRule="auto"/>
    </w:pPr>
    <w:rPr>
      <w:iCs w:val="0"/>
      <w:sz w:val="24"/>
      <w:szCs w:val="24"/>
    </w:rPr>
  </w:style>
  <w:style w:type="character" w:customStyle="1" w:styleId="25">
    <w:name w:val="Основной текст 2 Знак"/>
    <w:link w:val="24"/>
    <w:rsid w:val="009025B3"/>
    <w:rPr>
      <w:sz w:val="24"/>
      <w:szCs w:val="24"/>
    </w:rPr>
  </w:style>
  <w:style w:type="character" w:customStyle="1" w:styleId="apple-converted-space">
    <w:name w:val="apple-converted-space"/>
    <w:rsid w:val="009025B3"/>
  </w:style>
  <w:style w:type="table" w:styleId="af2">
    <w:name w:val="Table Grid"/>
    <w:basedOn w:val="a1"/>
    <w:rsid w:val="009025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9025B3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a"/>
    <w:rsid w:val="009025B3"/>
    <w:pPr>
      <w:widowControl w:val="0"/>
      <w:suppressAutoHyphens/>
      <w:autoSpaceDN w:val="0"/>
      <w:spacing w:after="120"/>
      <w:jc w:val="both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110">
    <w:name w:val="Заголовок 11"/>
    <w:basedOn w:val="a"/>
    <w:next w:val="Textbody"/>
    <w:rsid w:val="009025B3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Bitstream Vera Sans" w:eastAsia="Bitstream Vera Sans" w:hAnsi="Bitstream Vera Sans" w:cs="Bitstream Vera Sans"/>
      <w:b/>
      <w:bCs/>
      <w:iCs w:val="0"/>
      <w:kern w:val="3"/>
      <w:sz w:val="48"/>
      <w:szCs w:val="48"/>
    </w:rPr>
  </w:style>
  <w:style w:type="paragraph" w:customStyle="1" w:styleId="TableContents">
    <w:name w:val="Table Contents"/>
    <w:basedOn w:val="a"/>
    <w:rsid w:val="009025B3"/>
    <w:pPr>
      <w:widowControl w:val="0"/>
      <w:suppressLineNumbers/>
      <w:suppressAutoHyphens/>
      <w:autoSpaceDN w:val="0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TableHeading">
    <w:name w:val="Table Heading"/>
    <w:basedOn w:val="TableContents"/>
    <w:rsid w:val="009025B3"/>
    <w:pPr>
      <w:jc w:val="center"/>
    </w:pPr>
    <w:rPr>
      <w:b/>
      <w:bCs/>
    </w:rPr>
  </w:style>
  <w:style w:type="character" w:customStyle="1" w:styleId="26">
    <w:name w:val="Основной текст (2)_"/>
    <w:link w:val="27"/>
    <w:rsid w:val="00FA6536"/>
    <w:rPr>
      <w:shd w:val="clear" w:color="auto" w:fill="FFFFFF"/>
    </w:rPr>
  </w:style>
  <w:style w:type="character" w:customStyle="1" w:styleId="28">
    <w:name w:val="Основной текст (2) + Полужирный"/>
    <w:rsid w:val="00FA6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FA6536"/>
    <w:pPr>
      <w:widowControl w:val="0"/>
      <w:shd w:val="clear" w:color="auto" w:fill="FFFFFF"/>
      <w:spacing w:line="278" w:lineRule="exact"/>
      <w:jc w:val="both"/>
    </w:pPr>
    <w:rPr>
      <w:iCs w:val="0"/>
      <w:sz w:val="20"/>
      <w:szCs w:val="20"/>
    </w:rPr>
  </w:style>
  <w:style w:type="paragraph" w:styleId="af3">
    <w:name w:val="No Spacing"/>
    <w:uiPriority w:val="1"/>
    <w:qFormat/>
    <w:rsid w:val="00C1403A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D12120"/>
    <w:pPr>
      <w:spacing w:before="100" w:beforeAutospacing="1" w:after="100" w:afterAutospacing="1"/>
    </w:pPr>
    <w:rPr>
      <w:iCs w:val="0"/>
      <w:sz w:val="24"/>
      <w:szCs w:val="24"/>
    </w:rPr>
  </w:style>
  <w:style w:type="paragraph" w:customStyle="1" w:styleId="ConsPlusTitle">
    <w:name w:val="ConsPlusTitle"/>
    <w:uiPriority w:val="99"/>
    <w:rsid w:val="005669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rsid w:val="004607B2"/>
    <w:pPr>
      <w:widowControl w:val="0"/>
      <w:ind w:firstLine="300"/>
      <w:jc w:val="both"/>
    </w:pPr>
    <w:rPr>
      <w:iCs w:val="0"/>
      <w:snapToGrid w:val="0"/>
      <w:sz w:val="20"/>
      <w:szCs w:val="20"/>
    </w:rPr>
  </w:style>
  <w:style w:type="character" w:customStyle="1" w:styleId="af5">
    <w:name w:val="Текст сноски Знак"/>
    <w:link w:val="af4"/>
    <w:uiPriority w:val="99"/>
    <w:rsid w:val="004607B2"/>
    <w:rPr>
      <w:snapToGrid w:val="0"/>
    </w:rPr>
  </w:style>
  <w:style w:type="character" w:customStyle="1" w:styleId="10">
    <w:name w:val="Заголовок 1 Знак"/>
    <w:link w:val="1"/>
    <w:rsid w:val="00F022F2"/>
    <w:rPr>
      <w:b/>
      <w:bCs/>
      <w:iCs/>
      <w:kern w:val="32"/>
      <w:sz w:val="28"/>
      <w:szCs w:val="32"/>
    </w:rPr>
  </w:style>
  <w:style w:type="paragraph" w:styleId="13">
    <w:name w:val="toc 1"/>
    <w:basedOn w:val="a"/>
    <w:next w:val="a"/>
    <w:autoRedefine/>
    <w:uiPriority w:val="39"/>
    <w:rsid w:val="00902DA9"/>
    <w:pPr>
      <w:tabs>
        <w:tab w:val="right" w:leader="dot" w:pos="9911"/>
      </w:tabs>
      <w:spacing w:before="180" w:after="180"/>
    </w:pPr>
  </w:style>
  <w:style w:type="paragraph" w:styleId="29">
    <w:name w:val="toc 2"/>
    <w:basedOn w:val="a"/>
    <w:next w:val="a"/>
    <w:autoRedefine/>
    <w:uiPriority w:val="39"/>
    <w:rsid w:val="00773762"/>
    <w:pPr>
      <w:tabs>
        <w:tab w:val="right" w:leader="dot" w:pos="9911"/>
      </w:tabs>
      <w:ind w:left="851"/>
    </w:pPr>
  </w:style>
  <w:style w:type="character" w:styleId="af6">
    <w:name w:val="footnote reference"/>
    <w:uiPriority w:val="99"/>
    <w:rsid w:val="00773762"/>
    <w:rPr>
      <w:vertAlign w:val="superscript"/>
    </w:rPr>
  </w:style>
  <w:style w:type="paragraph" w:styleId="af7">
    <w:name w:val="Body Text"/>
    <w:basedOn w:val="a"/>
    <w:link w:val="af8"/>
    <w:rsid w:val="005B0001"/>
    <w:pPr>
      <w:spacing w:after="120"/>
    </w:pPr>
  </w:style>
  <w:style w:type="character" w:customStyle="1" w:styleId="af8">
    <w:name w:val="Основной текст Знак"/>
    <w:link w:val="af7"/>
    <w:rsid w:val="005B0001"/>
    <w:rPr>
      <w:iCs/>
      <w:sz w:val="28"/>
      <w:szCs w:val="28"/>
    </w:rPr>
  </w:style>
  <w:style w:type="character" w:styleId="af9">
    <w:name w:val="annotation reference"/>
    <w:rsid w:val="00380816"/>
    <w:rPr>
      <w:sz w:val="16"/>
      <w:szCs w:val="16"/>
    </w:rPr>
  </w:style>
  <w:style w:type="paragraph" w:styleId="afa">
    <w:name w:val="annotation text"/>
    <w:basedOn w:val="a"/>
    <w:link w:val="afb"/>
    <w:rsid w:val="00380816"/>
    <w:rPr>
      <w:sz w:val="20"/>
      <w:szCs w:val="20"/>
    </w:rPr>
  </w:style>
  <w:style w:type="character" w:customStyle="1" w:styleId="afb">
    <w:name w:val="Текст примечания Знак"/>
    <w:link w:val="afa"/>
    <w:rsid w:val="00380816"/>
    <w:rPr>
      <w:iCs/>
    </w:rPr>
  </w:style>
  <w:style w:type="paragraph" w:styleId="afc">
    <w:name w:val="annotation subject"/>
    <w:basedOn w:val="afa"/>
    <w:next w:val="afa"/>
    <w:link w:val="afd"/>
    <w:rsid w:val="00380816"/>
    <w:rPr>
      <w:b/>
      <w:bCs/>
    </w:rPr>
  </w:style>
  <w:style w:type="character" w:customStyle="1" w:styleId="afd">
    <w:name w:val="Тема примечания Знак"/>
    <w:link w:val="afc"/>
    <w:rsid w:val="00380816"/>
    <w:rPr>
      <w:b/>
      <w:bCs/>
      <w:iCs/>
    </w:rPr>
  </w:style>
  <w:style w:type="paragraph" w:customStyle="1" w:styleId="31">
    <w:name w:val="Основной текст с отступом 31"/>
    <w:basedOn w:val="a"/>
    <w:rsid w:val="009D462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iCs w:val="0"/>
      <w:sz w:val="16"/>
      <w:szCs w:val="20"/>
    </w:rPr>
  </w:style>
  <w:style w:type="paragraph" w:customStyle="1" w:styleId="book-paragraph">
    <w:name w:val="book-paragraph"/>
    <w:basedOn w:val="a"/>
    <w:rsid w:val="00421163"/>
    <w:pPr>
      <w:spacing w:before="100" w:beforeAutospacing="1" w:after="100" w:afterAutospacing="1"/>
    </w:pPr>
    <w:rPr>
      <w:iCs w:val="0"/>
      <w:sz w:val="24"/>
      <w:szCs w:val="24"/>
    </w:rPr>
  </w:style>
  <w:style w:type="paragraph" w:styleId="afe">
    <w:name w:val="endnote text"/>
    <w:basedOn w:val="a"/>
    <w:link w:val="aff"/>
    <w:rsid w:val="00C61C88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C61C88"/>
    <w:rPr>
      <w:iCs/>
    </w:rPr>
  </w:style>
  <w:style w:type="character" w:styleId="aff0">
    <w:name w:val="endnote reference"/>
    <w:basedOn w:val="a0"/>
    <w:rsid w:val="00C61C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77A57-0730-4DB1-A69F-030CE077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QWERT</Company>
  <LinksUpToDate>false</LinksUpToDate>
  <CharactersWithSpaces>13350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zhulai</dc:creator>
  <cp:lastModifiedBy>yarogacheva</cp:lastModifiedBy>
  <cp:revision>2</cp:revision>
  <cp:lastPrinted>2020-03-05T07:23:00Z</cp:lastPrinted>
  <dcterms:created xsi:type="dcterms:W3CDTF">2020-11-24T07:12:00Z</dcterms:created>
  <dcterms:modified xsi:type="dcterms:W3CDTF">2020-11-24T07:12:00Z</dcterms:modified>
</cp:coreProperties>
</file>