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B2" w:rsidRPr="00B93009" w:rsidRDefault="006079B2" w:rsidP="00162906">
      <w:pPr>
        <w:tabs>
          <w:tab w:val="left" w:pos="851"/>
        </w:tabs>
        <w:spacing w:after="0" w:line="240" w:lineRule="auto"/>
        <w:jc w:val="center"/>
        <w:rPr>
          <w:rFonts w:ascii="Times New Roman" w:hAnsi="Times New Roman" w:cs="Times New Roman"/>
          <w:b/>
          <w:color w:val="0D0D0D" w:themeColor="text1" w:themeTint="F2"/>
          <w:lang w:val="en-US"/>
        </w:rPr>
      </w:pPr>
      <w:r w:rsidRPr="00B93009">
        <w:rPr>
          <w:rFonts w:ascii="Times New Roman" w:hAnsi="Times New Roman" w:cs="Times New Roman"/>
          <w:b/>
          <w:color w:val="0D0D0D" w:themeColor="text1" w:themeTint="F2"/>
          <w:lang w:val="en-US"/>
        </w:rPr>
        <w:t>STRUCTURE OF THE INTELLIGENT SYSTEM FOR SUPPORTING EVOLUTIONARY ALGORITHMS</w:t>
      </w:r>
    </w:p>
    <w:p w:rsidR="006079B2" w:rsidRPr="00B93009" w:rsidRDefault="006079B2" w:rsidP="00162906">
      <w:pPr>
        <w:tabs>
          <w:tab w:val="left" w:pos="851"/>
        </w:tabs>
        <w:spacing w:after="0" w:line="240" w:lineRule="auto"/>
        <w:jc w:val="both"/>
        <w:rPr>
          <w:rFonts w:ascii="Times New Roman" w:hAnsi="Times New Roman" w:cs="Times New Roman"/>
          <w:color w:val="0D0D0D" w:themeColor="text1" w:themeTint="F2"/>
          <w:lang w:val="en-US"/>
        </w:rPr>
      </w:pPr>
    </w:p>
    <w:p w:rsidR="006079B2" w:rsidRPr="00B93009" w:rsidRDefault="006079B2" w:rsidP="00162906">
      <w:pPr>
        <w:tabs>
          <w:tab w:val="left" w:pos="851"/>
        </w:tabs>
        <w:spacing w:after="0" w:line="240" w:lineRule="auto"/>
        <w:jc w:val="center"/>
        <w:rPr>
          <w:rFonts w:ascii="Times New Roman" w:hAnsi="Times New Roman" w:cs="Times New Roman"/>
          <w:b/>
          <w:color w:val="0D0D0D" w:themeColor="text1" w:themeTint="F2"/>
          <w:lang w:val="en-US"/>
        </w:rPr>
      </w:pPr>
      <w:r w:rsidRPr="00B93009">
        <w:rPr>
          <w:rFonts w:ascii="Times New Roman" w:hAnsi="Times New Roman" w:cs="Times New Roman"/>
          <w:b/>
          <w:color w:val="0D0D0D" w:themeColor="text1" w:themeTint="F2"/>
          <w:lang w:val="en-US"/>
        </w:rPr>
        <w:t xml:space="preserve">M.A. </w:t>
      </w:r>
      <w:proofErr w:type="spellStart"/>
      <w:r w:rsidRPr="00B93009">
        <w:rPr>
          <w:rFonts w:ascii="Times New Roman" w:hAnsi="Times New Roman" w:cs="Times New Roman"/>
          <w:b/>
          <w:color w:val="0D0D0D" w:themeColor="text1" w:themeTint="F2"/>
          <w:lang w:val="en-US"/>
        </w:rPr>
        <w:t>Belykh</w:t>
      </w:r>
      <w:proofErr w:type="spellEnd"/>
      <w:r w:rsidRPr="00B93009">
        <w:rPr>
          <w:rFonts w:ascii="Times New Roman" w:hAnsi="Times New Roman" w:cs="Times New Roman"/>
          <w:b/>
          <w:color w:val="0D0D0D" w:themeColor="text1" w:themeTint="F2"/>
          <w:lang w:val="en-US"/>
        </w:rPr>
        <w:t xml:space="preserve">, V.F. </w:t>
      </w:r>
      <w:proofErr w:type="spellStart"/>
      <w:r w:rsidRPr="00B93009">
        <w:rPr>
          <w:rFonts w:ascii="Times New Roman" w:hAnsi="Times New Roman" w:cs="Times New Roman"/>
          <w:b/>
          <w:color w:val="0D0D0D" w:themeColor="text1" w:themeTint="F2"/>
          <w:lang w:val="en-US"/>
        </w:rPr>
        <w:t>Barabanov</w:t>
      </w:r>
      <w:proofErr w:type="spellEnd"/>
      <w:r w:rsidRPr="00B93009">
        <w:rPr>
          <w:rFonts w:ascii="Times New Roman" w:hAnsi="Times New Roman" w:cs="Times New Roman"/>
          <w:b/>
          <w:color w:val="0D0D0D" w:themeColor="text1" w:themeTint="F2"/>
          <w:lang w:val="en-US"/>
        </w:rPr>
        <w:t xml:space="preserve">, S.L. </w:t>
      </w:r>
      <w:proofErr w:type="spellStart"/>
      <w:r w:rsidRPr="00B93009">
        <w:rPr>
          <w:rFonts w:ascii="Times New Roman" w:hAnsi="Times New Roman" w:cs="Times New Roman"/>
          <w:b/>
          <w:color w:val="0D0D0D" w:themeColor="text1" w:themeTint="F2"/>
          <w:lang w:val="en-US"/>
        </w:rPr>
        <w:t>Podvalny</w:t>
      </w:r>
      <w:proofErr w:type="spellEnd"/>
      <w:r w:rsidRPr="00B93009">
        <w:rPr>
          <w:rFonts w:ascii="Times New Roman" w:hAnsi="Times New Roman" w:cs="Times New Roman"/>
          <w:b/>
          <w:color w:val="0D0D0D" w:themeColor="text1" w:themeTint="F2"/>
          <w:lang w:val="en-US"/>
        </w:rPr>
        <w:t xml:space="preserve">, A.K. </w:t>
      </w:r>
      <w:proofErr w:type="spellStart"/>
      <w:r w:rsidRPr="00B93009">
        <w:rPr>
          <w:rFonts w:ascii="Times New Roman" w:hAnsi="Times New Roman" w:cs="Times New Roman"/>
          <w:b/>
          <w:color w:val="0D0D0D" w:themeColor="text1" w:themeTint="F2"/>
          <w:lang w:val="en-US"/>
        </w:rPr>
        <w:t>Donskikh</w:t>
      </w:r>
      <w:proofErr w:type="spellEnd"/>
      <w:r w:rsidRPr="00B93009">
        <w:rPr>
          <w:rFonts w:ascii="Times New Roman" w:hAnsi="Times New Roman" w:cs="Times New Roman"/>
          <w:b/>
          <w:color w:val="0D0D0D" w:themeColor="text1" w:themeTint="F2"/>
          <w:lang w:val="en-US"/>
        </w:rPr>
        <w:t xml:space="preserve"> </w:t>
      </w:r>
    </w:p>
    <w:p w:rsidR="006079B2" w:rsidRPr="00B93009" w:rsidRDefault="006079B2" w:rsidP="00162906">
      <w:pPr>
        <w:tabs>
          <w:tab w:val="left" w:pos="851"/>
        </w:tabs>
        <w:spacing w:after="0" w:line="240" w:lineRule="auto"/>
        <w:jc w:val="both"/>
        <w:rPr>
          <w:rFonts w:ascii="Times New Roman" w:hAnsi="Times New Roman" w:cs="Times New Roman"/>
          <w:color w:val="0D0D0D" w:themeColor="text1" w:themeTint="F2"/>
          <w:lang w:val="en-US"/>
        </w:rPr>
      </w:pPr>
    </w:p>
    <w:p w:rsidR="006079B2" w:rsidRPr="00B93009" w:rsidRDefault="006079B2" w:rsidP="00162906">
      <w:pPr>
        <w:tabs>
          <w:tab w:val="left" w:pos="851"/>
        </w:tabs>
        <w:spacing w:after="0" w:line="240" w:lineRule="auto"/>
        <w:ind w:firstLine="454"/>
        <w:jc w:val="both"/>
        <w:rPr>
          <w:rFonts w:ascii="Times New Roman" w:hAnsi="Times New Roman" w:cs="Times New Roman"/>
          <w:color w:val="0D0D0D" w:themeColor="text1" w:themeTint="F2"/>
          <w:lang w:val="en-US"/>
        </w:rPr>
      </w:pPr>
      <w:r w:rsidRPr="00B93009">
        <w:rPr>
          <w:rFonts w:ascii="Times New Roman" w:hAnsi="Times New Roman" w:cs="Times New Roman"/>
          <w:b/>
          <w:color w:val="0D0D0D" w:themeColor="text1" w:themeTint="F2"/>
          <w:lang w:val="en-US"/>
        </w:rPr>
        <w:t>Abstract:</w:t>
      </w:r>
      <w:r w:rsidRPr="00B93009">
        <w:rPr>
          <w:rFonts w:ascii="Times New Roman" w:hAnsi="Times New Roman" w:cs="Times New Roman"/>
          <w:color w:val="0D0D0D" w:themeColor="text1" w:themeTint="F2"/>
          <w:lang w:val="en-US"/>
        </w:rPr>
        <w:t xml:space="preserve"> we give a brief review of evolutionary algorithms as search and optimization methods for modeling various processes and managing complex objects. The main criterion for considering algorithms is practical efficiency in solving opt</w:t>
      </w:r>
      <w:r w:rsidRPr="00B93009">
        <w:rPr>
          <w:rFonts w:ascii="Times New Roman" w:hAnsi="Times New Roman" w:cs="Times New Roman"/>
          <w:color w:val="0D0D0D" w:themeColor="text1" w:themeTint="F2"/>
          <w:lang w:val="en-US"/>
        </w:rPr>
        <w:t>i</w:t>
      </w:r>
      <w:r w:rsidRPr="00B93009">
        <w:rPr>
          <w:rFonts w:ascii="Times New Roman" w:hAnsi="Times New Roman" w:cs="Times New Roman"/>
          <w:color w:val="0D0D0D" w:themeColor="text1" w:themeTint="F2"/>
          <w:lang w:val="en-US"/>
        </w:rPr>
        <w:t>mization problems, in particular, the problem of finding the optimal route. We considered the genetic algorithm, the ant colony algorithm and the bee colony algorithm as algorithms that are promisingly suitable for introducing into the structure of an inte</w:t>
      </w:r>
      <w:r w:rsidRPr="00B93009">
        <w:rPr>
          <w:rFonts w:ascii="Times New Roman" w:hAnsi="Times New Roman" w:cs="Times New Roman"/>
          <w:color w:val="0D0D0D" w:themeColor="text1" w:themeTint="F2"/>
          <w:lang w:val="en-US"/>
        </w:rPr>
        <w:t>l</w:t>
      </w:r>
      <w:r w:rsidRPr="00B93009">
        <w:rPr>
          <w:rFonts w:ascii="Times New Roman" w:hAnsi="Times New Roman" w:cs="Times New Roman"/>
          <w:color w:val="0D0D0D" w:themeColor="text1" w:themeTint="F2"/>
          <w:lang w:val="en-US"/>
        </w:rPr>
        <w:t xml:space="preserve">ligent system for supporting evolutionary </w:t>
      </w:r>
      <w:proofErr w:type="gramStart"/>
      <w:r w:rsidRPr="00B93009">
        <w:rPr>
          <w:rFonts w:ascii="Times New Roman" w:hAnsi="Times New Roman" w:cs="Times New Roman"/>
          <w:color w:val="0D0D0D" w:themeColor="text1" w:themeTint="F2"/>
          <w:lang w:val="en-US"/>
        </w:rPr>
        <w:t>algorithms,</w:t>
      </w:r>
      <w:proofErr w:type="gramEnd"/>
      <w:r w:rsidRPr="00B93009">
        <w:rPr>
          <w:rFonts w:ascii="Times New Roman" w:hAnsi="Times New Roman" w:cs="Times New Roman"/>
          <w:color w:val="0D0D0D" w:themeColor="text1" w:themeTint="F2"/>
          <w:lang w:val="en-US"/>
        </w:rPr>
        <w:t xml:space="preserve"> we noted their advantages and disadvantages. We carried out a brief overview of software tools based on evolutionary algorithms, with an indication of their strengths and weaknesses, in partic</w:t>
      </w:r>
      <w:r w:rsidRPr="00B93009">
        <w:rPr>
          <w:rFonts w:ascii="Times New Roman" w:hAnsi="Times New Roman" w:cs="Times New Roman"/>
          <w:color w:val="0D0D0D" w:themeColor="text1" w:themeTint="F2"/>
          <w:lang w:val="en-US"/>
        </w:rPr>
        <w:t>u</w:t>
      </w:r>
      <w:r w:rsidRPr="00B93009">
        <w:rPr>
          <w:rFonts w:ascii="Times New Roman" w:hAnsi="Times New Roman" w:cs="Times New Roman"/>
          <w:color w:val="0D0D0D" w:themeColor="text1" w:themeTint="F2"/>
          <w:lang w:val="en-US"/>
        </w:rPr>
        <w:t>lar, their focus on a specific algorithm. We developed a structural diagram of an intelligent system for supporting evolutionary algorithms, which is universal and not tied to a specific algorithm. The intelligent system consists of a set of modules: an inte</w:t>
      </w:r>
      <w:r w:rsidRPr="00B93009">
        <w:rPr>
          <w:rFonts w:ascii="Times New Roman" w:hAnsi="Times New Roman" w:cs="Times New Roman"/>
          <w:color w:val="0D0D0D" w:themeColor="text1" w:themeTint="F2"/>
          <w:lang w:val="en-US"/>
        </w:rPr>
        <w:t>r</w:t>
      </w:r>
      <w:r w:rsidRPr="00B93009">
        <w:rPr>
          <w:rFonts w:ascii="Times New Roman" w:hAnsi="Times New Roman" w:cs="Times New Roman"/>
          <w:color w:val="0D0D0D" w:themeColor="text1" w:themeTint="F2"/>
          <w:lang w:val="en-US"/>
        </w:rPr>
        <w:t>face module, a module for working with documents, a module for the mathematical core of EA support, a settings module, a module for generating an objective function, a help system module, a graphic module. We give a description of the functioning of each of them. The system allows one to select the optimal solution by varying the parameters and using tools provided by the system or specified by the user</w:t>
      </w:r>
    </w:p>
    <w:p w:rsidR="006079B2" w:rsidRPr="00B93009" w:rsidRDefault="006079B2" w:rsidP="00162906">
      <w:pPr>
        <w:tabs>
          <w:tab w:val="left" w:pos="851"/>
        </w:tabs>
        <w:spacing w:after="0" w:line="240" w:lineRule="auto"/>
        <w:ind w:firstLine="454"/>
        <w:jc w:val="both"/>
        <w:rPr>
          <w:rFonts w:ascii="Times New Roman" w:hAnsi="Times New Roman" w:cs="Times New Roman"/>
          <w:color w:val="0D0D0D" w:themeColor="text1" w:themeTint="F2"/>
          <w:lang w:val="en-US"/>
        </w:rPr>
      </w:pPr>
    </w:p>
    <w:p w:rsidR="006079B2" w:rsidRPr="00B93009" w:rsidRDefault="006079B2" w:rsidP="00162906">
      <w:pPr>
        <w:tabs>
          <w:tab w:val="left" w:pos="851"/>
        </w:tabs>
        <w:spacing w:after="0" w:line="240" w:lineRule="auto"/>
        <w:ind w:firstLine="454"/>
        <w:jc w:val="both"/>
        <w:rPr>
          <w:rFonts w:ascii="Times New Roman" w:hAnsi="Times New Roman" w:cs="Times New Roman"/>
          <w:color w:val="0D0D0D" w:themeColor="text1" w:themeTint="F2"/>
          <w:lang w:val="en-US"/>
        </w:rPr>
      </w:pPr>
      <w:r w:rsidRPr="00B93009">
        <w:rPr>
          <w:rFonts w:ascii="Times New Roman" w:hAnsi="Times New Roman" w:cs="Times New Roman"/>
          <w:b/>
          <w:color w:val="0D0D0D" w:themeColor="text1" w:themeTint="F2"/>
          <w:lang w:val="en-US"/>
        </w:rPr>
        <w:t>Key words:</w:t>
      </w:r>
      <w:r w:rsidRPr="00B93009">
        <w:rPr>
          <w:rFonts w:ascii="Times New Roman" w:hAnsi="Times New Roman" w:cs="Times New Roman"/>
          <w:color w:val="0D0D0D" w:themeColor="text1" w:themeTint="F2"/>
          <w:lang w:val="en-US"/>
        </w:rPr>
        <w:t xml:space="preserve"> intelligent system, search for the optimal route, evolutionary algorithms, genetic algorithm, </w:t>
      </w:r>
      <w:proofErr w:type="spellStart"/>
      <w:r w:rsidRPr="00B93009">
        <w:rPr>
          <w:rFonts w:ascii="Times New Roman" w:hAnsi="Times New Roman" w:cs="Times New Roman"/>
          <w:color w:val="0D0D0D" w:themeColor="text1" w:themeTint="F2"/>
          <w:lang w:val="en-US"/>
        </w:rPr>
        <w:t>ant</w:t>
      </w:r>
      <w:proofErr w:type="spellEnd"/>
      <w:r w:rsidRPr="00B93009">
        <w:rPr>
          <w:rFonts w:ascii="Times New Roman" w:hAnsi="Times New Roman" w:cs="Times New Roman"/>
          <w:color w:val="0D0D0D" w:themeColor="text1" w:themeTint="F2"/>
          <w:lang w:val="en-US"/>
        </w:rPr>
        <w:t xml:space="preserve"> algorithm, bee algorithm</w:t>
      </w:r>
    </w:p>
    <w:p w:rsidR="006079B2" w:rsidRPr="00B93009" w:rsidRDefault="006079B2" w:rsidP="00162906">
      <w:pPr>
        <w:tabs>
          <w:tab w:val="left" w:pos="851"/>
        </w:tabs>
        <w:spacing w:after="0" w:line="240" w:lineRule="auto"/>
        <w:ind w:firstLine="454"/>
        <w:jc w:val="both"/>
        <w:rPr>
          <w:rFonts w:ascii="Times New Roman" w:hAnsi="Times New Roman" w:cs="Times New Roman"/>
          <w:color w:val="0D0D0D" w:themeColor="text1" w:themeTint="F2"/>
          <w:lang w:val="en-US"/>
        </w:rPr>
      </w:pPr>
    </w:p>
    <w:p w:rsidR="006079B2" w:rsidRPr="00B93009" w:rsidRDefault="006079B2" w:rsidP="00162906">
      <w:pPr>
        <w:autoSpaceDE w:val="0"/>
        <w:autoSpaceDN w:val="0"/>
        <w:adjustRightInd w:val="0"/>
        <w:spacing w:after="0" w:line="240" w:lineRule="auto"/>
        <w:jc w:val="center"/>
        <w:rPr>
          <w:rFonts w:ascii="Times New Roman" w:hAnsi="Times New Roman" w:cs="Times New Roman"/>
          <w:b/>
          <w:caps/>
          <w:lang w:val="en-US"/>
        </w:rPr>
      </w:pPr>
      <w:r w:rsidRPr="00B93009">
        <w:rPr>
          <w:rFonts w:ascii="Times New Roman" w:hAnsi="Times New Roman" w:cs="Times New Roman"/>
          <w:b/>
          <w:lang w:val="en-US"/>
        </w:rPr>
        <w:t>CONVERGENCE OF THE COMPUTATIONAL PROCESS WHEN IMPLEMENTING</w:t>
      </w:r>
      <w:r w:rsidRPr="00B93009">
        <w:rPr>
          <w:rFonts w:ascii="Times New Roman" w:hAnsi="Times New Roman" w:cs="Times New Roman"/>
          <w:b/>
          <w:lang w:val="en-US"/>
        </w:rPr>
        <w:br/>
        <w:t xml:space="preserve">A VARIATIONAL METHOD FOR SOLVING A BOUNDARY VALUE </w:t>
      </w:r>
      <w:r w:rsidRPr="00B93009">
        <w:rPr>
          <w:rFonts w:ascii="Times New Roman" w:hAnsi="Times New Roman" w:cs="Times New Roman"/>
          <w:b/>
          <w:lang w:val="en-US"/>
        </w:rPr>
        <w:br/>
        <w:t>PROBLEM OF HYDRODYNAMICS</w:t>
      </w:r>
    </w:p>
    <w:p w:rsidR="006079B2" w:rsidRPr="00B93009" w:rsidRDefault="006079B2" w:rsidP="00162906">
      <w:pPr>
        <w:spacing w:after="0" w:line="240" w:lineRule="auto"/>
        <w:jc w:val="center"/>
        <w:rPr>
          <w:rFonts w:ascii="Times New Roman" w:hAnsi="Times New Roman" w:cs="Times New Roman"/>
          <w:b/>
          <w:lang w:val="en-US"/>
        </w:rPr>
      </w:pPr>
    </w:p>
    <w:p w:rsidR="006079B2" w:rsidRPr="00B93009" w:rsidRDefault="006079B2" w:rsidP="00162906">
      <w:pPr>
        <w:spacing w:after="0" w:line="240" w:lineRule="auto"/>
        <w:jc w:val="center"/>
        <w:rPr>
          <w:rFonts w:ascii="Times New Roman" w:hAnsi="Times New Roman" w:cs="Times New Roman"/>
          <w:b/>
          <w:lang w:val="en-US"/>
        </w:rPr>
      </w:pPr>
      <w:r w:rsidRPr="00B93009">
        <w:rPr>
          <w:rFonts w:ascii="Times New Roman" w:eastAsia="Calibri" w:hAnsi="Times New Roman" w:cs="Times New Roman"/>
          <w:b/>
          <w:lang w:val="en-US"/>
        </w:rPr>
        <w:t xml:space="preserve">D.K. </w:t>
      </w:r>
      <w:proofErr w:type="spellStart"/>
      <w:r w:rsidRPr="00B93009">
        <w:rPr>
          <w:rFonts w:ascii="Times New Roman" w:eastAsia="Calibri" w:hAnsi="Times New Roman" w:cs="Times New Roman"/>
          <w:b/>
          <w:lang w:val="en-US"/>
        </w:rPr>
        <w:t>Proskurin</w:t>
      </w:r>
      <w:proofErr w:type="spellEnd"/>
      <w:r w:rsidRPr="00B93009">
        <w:rPr>
          <w:rFonts w:ascii="Times New Roman" w:eastAsia="Calibri" w:hAnsi="Times New Roman" w:cs="Times New Roman"/>
          <w:b/>
          <w:lang w:val="en-US"/>
        </w:rPr>
        <w:t xml:space="preserve">, D.V. </w:t>
      </w:r>
      <w:proofErr w:type="spellStart"/>
      <w:r w:rsidRPr="00B93009">
        <w:rPr>
          <w:rFonts w:ascii="Times New Roman" w:eastAsia="Calibri" w:hAnsi="Times New Roman" w:cs="Times New Roman"/>
          <w:b/>
          <w:lang w:val="en-US"/>
        </w:rPr>
        <w:t>Sysoev</w:t>
      </w:r>
      <w:proofErr w:type="spellEnd"/>
      <w:r w:rsidRPr="00B93009">
        <w:rPr>
          <w:rFonts w:ascii="Times New Roman" w:eastAsia="Calibri" w:hAnsi="Times New Roman" w:cs="Times New Roman"/>
          <w:b/>
          <w:lang w:val="en-US"/>
        </w:rPr>
        <w:t xml:space="preserve">, </w:t>
      </w:r>
      <w:r w:rsidRPr="00B93009">
        <w:rPr>
          <w:rStyle w:val="hps"/>
          <w:rFonts w:ascii="Times New Roman" w:hAnsi="Times New Roman" w:cs="Times New Roman"/>
          <w:b/>
          <w:lang w:val="en-US"/>
        </w:rPr>
        <w:t xml:space="preserve">S.A. </w:t>
      </w:r>
      <w:proofErr w:type="spellStart"/>
      <w:r w:rsidRPr="00B93009">
        <w:rPr>
          <w:rStyle w:val="hps"/>
          <w:rFonts w:ascii="Times New Roman" w:hAnsi="Times New Roman" w:cs="Times New Roman"/>
          <w:b/>
          <w:lang w:val="en-US"/>
        </w:rPr>
        <w:t>Sazonova</w:t>
      </w:r>
      <w:proofErr w:type="spellEnd"/>
    </w:p>
    <w:p w:rsidR="006079B2" w:rsidRPr="00B93009" w:rsidRDefault="006079B2" w:rsidP="00162906">
      <w:pPr>
        <w:spacing w:after="0" w:line="240" w:lineRule="auto"/>
        <w:jc w:val="center"/>
        <w:rPr>
          <w:rFonts w:ascii="Times New Roman" w:hAnsi="Times New Roman" w:cs="Times New Roman"/>
          <w:b/>
          <w:lang w:val="en-US"/>
        </w:rPr>
      </w:pPr>
    </w:p>
    <w:p w:rsidR="006079B2" w:rsidRPr="00B93009" w:rsidRDefault="006079B2"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lang w:val="en-US"/>
        </w:rPr>
        <w:t>Abstract:</w:t>
      </w:r>
      <w:r w:rsidRPr="00B93009">
        <w:rPr>
          <w:rFonts w:ascii="Times New Roman" w:hAnsi="Times New Roman" w:cs="Times New Roman"/>
          <w:lang w:val="en-US"/>
        </w:rPr>
        <w:t xml:space="preserve"> we analyze the results of the application of the </w:t>
      </w:r>
      <w:proofErr w:type="spellStart"/>
      <w:r w:rsidRPr="00B93009">
        <w:rPr>
          <w:rFonts w:ascii="Times New Roman" w:hAnsi="Times New Roman" w:cs="Times New Roman"/>
          <w:lang w:val="en-US"/>
        </w:rPr>
        <w:t>variational</w:t>
      </w:r>
      <w:proofErr w:type="spellEnd"/>
      <w:r w:rsidRPr="00B93009">
        <w:rPr>
          <w:rFonts w:ascii="Times New Roman" w:hAnsi="Times New Roman" w:cs="Times New Roman"/>
          <w:lang w:val="en-US"/>
        </w:rPr>
        <w:t xml:space="preserve"> method for solving the boundary value problem of hydrodynamics. From the point of view of the numerical study of problems in mathematical physics, these </w:t>
      </w:r>
      <w:proofErr w:type="spellStart"/>
      <w:r w:rsidRPr="00B93009">
        <w:rPr>
          <w:rFonts w:ascii="Times New Roman" w:hAnsi="Times New Roman" w:cs="Times New Roman"/>
          <w:lang w:val="en-US"/>
        </w:rPr>
        <w:t>variational</w:t>
      </w:r>
      <w:proofErr w:type="spellEnd"/>
      <w:r w:rsidRPr="00B93009">
        <w:rPr>
          <w:rFonts w:ascii="Times New Roman" w:hAnsi="Times New Roman" w:cs="Times New Roman"/>
          <w:lang w:val="en-US"/>
        </w:rPr>
        <w:t xml:space="preserve"> stat</w:t>
      </w:r>
      <w:r w:rsidRPr="00B93009">
        <w:rPr>
          <w:rFonts w:ascii="Times New Roman" w:hAnsi="Times New Roman" w:cs="Times New Roman"/>
          <w:lang w:val="en-US"/>
        </w:rPr>
        <w:t>e</w:t>
      </w:r>
      <w:r w:rsidRPr="00B93009">
        <w:rPr>
          <w:rFonts w:ascii="Times New Roman" w:hAnsi="Times New Roman" w:cs="Times New Roman"/>
          <w:lang w:val="en-US"/>
        </w:rPr>
        <w:t xml:space="preserve">ments are considered as the basis of projection methods (the Ritz method). The problem under consideration is reduced to the study of wave oscillations of the free surface of an ideal incompressible fluid located inside an </w:t>
      </w:r>
      <w:proofErr w:type="spellStart"/>
      <w:r w:rsidRPr="00B93009">
        <w:rPr>
          <w:rFonts w:ascii="Times New Roman" w:hAnsi="Times New Roman" w:cs="Times New Roman"/>
          <w:lang w:val="en-US"/>
        </w:rPr>
        <w:t>axisymmetric</w:t>
      </w:r>
      <w:proofErr w:type="spellEnd"/>
      <w:r w:rsidRPr="00B93009">
        <w:rPr>
          <w:rFonts w:ascii="Times New Roman" w:hAnsi="Times New Roman" w:cs="Times New Roman"/>
          <w:lang w:val="en-US"/>
        </w:rPr>
        <w:t xml:space="preserve"> cavity and subject to the action of a uniform field of mass forces. We present the main techniques that allow one to reduce the consumption of computer time and accelerate the convergence of the computational process when calculating the hydrodynamic characteristics of cavities of various configurations. The use of the </w:t>
      </w:r>
      <w:proofErr w:type="spellStart"/>
      <w:r w:rsidRPr="00B93009">
        <w:rPr>
          <w:rFonts w:ascii="Times New Roman" w:hAnsi="Times New Roman" w:cs="Times New Roman"/>
          <w:lang w:val="en-US"/>
        </w:rPr>
        <w:t>Treftz</w:t>
      </w:r>
      <w:proofErr w:type="spellEnd"/>
      <w:r w:rsidRPr="00B93009">
        <w:rPr>
          <w:rFonts w:ascii="Times New Roman" w:hAnsi="Times New Roman" w:cs="Times New Roman"/>
          <w:lang w:val="en-US"/>
        </w:rPr>
        <w:t xml:space="preserve"> method makes it possible to reduce the time for calculating the boundary value problem. The transformation allows one to reduce a three-dimensional integral to a one-dimensional one. This creates a universal method for determining the hydrodynamic coefficients for cavities of revolution with an arbitrary contour of the meridian section. However, for most resonator configurations, the convergence rate is satisfactory and provides numerical values with a high degree of accuracy. Taking into account that the Bessel functions give fast convergence but are not co</w:t>
      </w:r>
      <w:r w:rsidRPr="00B93009">
        <w:rPr>
          <w:rFonts w:ascii="Times New Roman" w:hAnsi="Times New Roman" w:cs="Times New Roman"/>
          <w:lang w:val="en-US"/>
        </w:rPr>
        <w:t>m</w:t>
      </w:r>
      <w:r w:rsidRPr="00B93009">
        <w:rPr>
          <w:rFonts w:ascii="Times New Roman" w:hAnsi="Times New Roman" w:cs="Times New Roman"/>
          <w:lang w:val="en-US"/>
        </w:rPr>
        <w:t xml:space="preserve">plete, and the Legendre polynomials are complete, we implemented the construction of a </w:t>
      </w:r>
      <w:proofErr w:type="spellStart"/>
      <w:r w:rsidRPr="00B93009">
        <w:rPr>
          <w:rFonts w:ascii="Times New Roman" w:hAnsi="Times New Roman" w:cs="Times New Roman"/>
          <w:lang w:val="en-US"/>
        </w:rPr>
        <w:t>variational</w:t>
      </w:r>
      <w:proofErr w:type="spellEnd"/>
      <w:r w:rsidRPr="00B93009">
        <w:rPr>
          <w:rFonts w:ascii="Times New Roman" w:hAnsi="Times New Roman" w:cs="Times New Roman"/>
          <w:lang w:val="en-US"/>
        </w:rPr>
        <w:t xml:space="preserve"> series on the basis of a "mixed" system of functions. This technique allowed us to significantly speed up and improve the convergence process for u</w:t>
      </w:r>
      <w:r w:rsidRPr="00B93009">
        <w:rPr>
          <w:rFonts w:ascii="Times New Roman" w:hAnsi="Times New Roman" w:cs="Times New Roman"/>
          <w:lang w:val="en-US"/>
        </w:rPr>
        <w:t>n</w:t>
      </w:r>
      <w:r w:rsidRPr="00B93009">
        <w:rPr>
          <w:rFonts w:ascii="Times New Roman" w:hAnsi="Times New Roman" w:cs="Times New Roman"/>
          <w:lang w:val="en-US"/>
        </w:rPr>
        <w:t>favorable cases when the use of each coordinate function system separately did not lead to success</w:t>
      </w:r>
    </w:p>
    <w:p w:rsidR="006079B2" w:rsidRPr="00B93009" w:rsidRDefault="006079B2" w:rsidP="00162906">
      <w:pPr>
        <w:spacing w:after="0" w:line="240" w:lineRule="auto"/>
        <w:ind w:firstLine="454"/>
        <w:jc w:val="both"/>
        <w:rPr>
          <w:rFonts w:ascii="Times New Roman" w:hAnsi="Times New Roman" w:cs="Times New Roman"/>
          <w:b/>
          <w:lang w:val="en-US"/>
        </w:rPr>
      </w:pPr>
    </w:p>
    <w:p w:rsidR="006079B2" w:rsidRPr="00B93009" w:rsidRDefault="006079B2" w:rsidP="00162906">
      <w:pPr>
        <w:spacing w:after="0" w:line="240" w:lineRule="auto"/>
        <w:ind w:firstLine="454"/>
        <w:jc w:val="both"/>
        <w:rPr>
          <w:rFonts w:ascii="Times New Roman" w:hAnsi="Times New Roman" w:cs="Times New Roman"/>
          <w:bCs/>
          <w:lang w:val="en-US"/>
        </w:rPr>
      </w:pPr>
      <w:r w:rsidRPr="00B93009">
        <w:rPr>
          <w:rFonts w:ascii="Times New Roman" w:hAnsi="Times New Roman" w:cs="Times New Roman"/>
          <w:b/>
          <w:lang w:val="en-US"/>
        </w:rPr>
        <w:t>Key words:</w:t>
      </w:r>
      <w:r w:rsidRPr="00B93009">
        <w:rPr>
          <w:rFonts w:ascii="Times New Roman" w:hAnsi="Times New Roman" w:cs="Times New Roman"/>
          <w:lang w:val="en-US"/>
        </w:rPr>
        <w:t xml:space="preserve"> </w:t>
      </w:r>
      <w:r w:rsidRPr="00B93009">
        <w:rPr>
          <w:rFonts w:ascii="Times New Roman" w:hAnsi="Times New Roman" w:cs="Times New Roman"/>
          <w:bCs/>
          <w:lang w:val="en-US"/>
        </w:rPr>
        <w:t xml:space="preserve">hydrodynamics, </w:t>
      </w:r>
      <w:proofErr w:type="spellStart"/>
      <w:r w:rsidRPr="00B93009">
        <w:rPr>
          <w:rFonts w:ascii="Times New Roman" w:hAnsi="Times New Roman" w:cs="Times New Roman"/>
          <w:bCs/>
          <w:lang w:val="en-US"/>
        </w:rPr>
        <w:t>variational</w:t>
      </w:r>
      <w:proofErr w:type="spellEnd"/>
      <w:r w:rsidRPr="00B93009">
        <w:rPr>
          <w:rFonts w:ascii="Times New Roman" w:hAnsi="Times New Roman" w:cs="Times New Roman"/>
          <w:bCs/>
          <w:lang w:val="en-US"/>
        </w:rPr>
        <w:t xml:space="preserve"> method, wave oscillations, fluid, </w:t>
      </w:r>
      <w:proofErr w:type="spellStart"/>
      <w:r w:rsidRPr="00B93009">
        <w:rPr>
          <w:rFonts w:ascii="Times New Roman" w:hAnsi="Times New Roman" w:cs="Times New Roman"/>
          <w:bCs/>
          <w:lang w:val="en-US"/>
        </w:rPr>
        <w:t>Treftz</w:t>
      </w:r>
      <w:proofErr w:type="spellEnd"/>
      <w:r w:rsidRPr="00B93009">
        <w:rPr>
          <w:rFonts w:ascii="Times New Roman" w:hAnsi="Times New Roman" w:cs="Times New Roman"/>
          <w:bCs/>
          <w:lang w:val="en-US"/>
        </w:rPr>
        <w:t xml:space="preserve"> method, Ritz method, cylindrical fun</w:t>
      </w:r>
      <w:r w:rsidRPr="00B93009">
        <w:rPr>
          <w:rFonts w:ascii="Times New Roman" w:hAnsi="Times New Roman" w:cs="Times New Roman"/>
          <w:bCs/>
          <w:lang w:val="en-US"/>
        </w:rPr>
        <w:t>c</w:t>
      </w:r>
      <w:r w:rsidRPr="00B93009">
        <w:rPr>
          <w:rFonts w:ascii="Times New Roman" w:hAnsi="Times New Roman" w:cs="Times New Roman"/>
          <w:bCs/>
          <w:lang w:val="en-US"/>
        </w:rPr>
        <w:t>tions, boundary conditions, Laplace's equation</w:t>
      </w:r>
    </w:p>
    <w:p w:rsidR="00B93009" w:rsidRDefault="00B93009">
      <w:pPr>
        <w:spacing w:after="200" w:line="276" w:lineRule="auto"/>
        <w:rPr>
          <w:rStyle w:val="jlqj4b"/>
          <w:rFonts w:ascii="Times New Roman" w:hAnsi="Times New Roman" w:cs="Times New Roman"/>
          <w:b/>
          <w:lang w:val="en-US"/>
        </w:rPr>
      </w:pPr>
      <w:r>
        <w:rPr>
          <w:rStyle w:val="jlqj4b"/>
          <w:rFonts w:ascii="Times New Roman" w:hAnsi="Times New Roman" w:cs="Times New Roman"/>
          <w:b/>
          <w:lang w:val="en-US"/>
        </w:rPr>
        <w:br w:type="page"/>
      </w:r>
    </w:p>
    <w:p w:rsidR="006079B2" w:rsidRPr="00B93009" w:rsidRDefault="006079B2" w:rsidP="00162906">
      <w:pPr>
        <w:spacing w:after="0" w:line="240" w:lineRule="auto"/>
        <w:jc w:val="center"/>
        <w:rPr>
          <w:rStyle w:val="hps"/>
          <w:rFonts w:ascii="Times New Roman" w:hAnsi="Times New Roman" w:cs="Times New Roman"/>
          <w:b/>
          <w:lang w:val="en-US"/>
        </w:rPr>
      </w:pPr>
      <w:r w:rsidRPr="00B93009">
        <w:rPr>
          <w:rStyle w:val="jlqj4b"/>
          <w:rFonts w:ascii="Times New Roman" w:hAnsi="Times New Roman" w:cs="Times New Roman"/>
          <w:b/>
          <w:lang w:val="en-US"/>
        </w:rPr>
        <w:lastRenderedPageBreak/>
        <w:t>CREATION OF ASSOCIATIVE COPIES OF ELEMENTS OF 3D MODELS WITH IMPORTED GEOMETRY</w:t>
      </w:r>
    </w:p>
    <w:p w:rsidR="006079B2" w:rsidRPr="00B93009" w:rsidRDefault="006079B2" w:rsidP="00162906">
      <w:pPr>
        <w:spacing w:after="0" w:line="240" w:lineRule="auto"/>
        <w:jc w:val="center"/>
        <w:rPr>
          <w:rStyle w:val="hps"/>
          <w:rFonts w:ascii="Times New Roman" w:hAnsi="Times New Roman" w:cs="Times New Roman"/>
          <w:b/>
          <w:lang w:val="en-US"/>
        </w:rPr>
      </w:pPr>
    </w:p>
    <w:p w:rsidR="006079B2" w:rsidRPr="00B93009" w:rsidRDefault="006079B2" w:rsidP="00162906">
      <w:pPr>
        <w:spacing w:after="0" w:line="240" w:lineRule="auto"/>
        <w:jc w:val="center"/>
        <w:rPr>
          <w:rFonts w:ascii="Times New Roman" w:hAnsi="Times New Roman" w:cs="Times New Roman"/>
          <w:b/>
        </w:rPr>
      </w:pPr>
      <w:r w:rsidRPr="00B93009">
        <w:rPr>
          <w:rFonts w:ascii="Times New Roman" w:hAnsi="Times New Roman" w:cs="Times New Roman"/>
          <w:b/>
          <w:lang w:val="en-US"/>
        </w:rPr>
        <w:t xml:space="preserve">A.N. </w:t>
      </w:r>
      <w:proofErr w:type="spellStart"/>
      <w:r w:rsidRPr="00B93009">
        <w:rPr>
          <w:rFonts w:ascii="Times New Roman" w:hAnsi="Times New Roman" w:cs="Times New Roman"/>
          <w:b/>
          <w:lang w:val="en-US"/>
        </w:rPr>
        <w:t>Yurov</w:t>
      </w:r>
      <w:proofErr w:type="spellEnd"/>
      <w:r w:rsidRPr="00B93009">
        <w:rPr>
          <w:rFonts w:ascii="Times New Roman" w:hAnsi="Times New Roman" w:cs="Times New Roman"/>
          <w:b/>
          <w:lang w:val="en-US"/>
        </w:rPr>
        <w:t xml:space="preserve">, D.E. </w:t>
      </w:r>
      <w:proofErr w:type="spellStart"/>
      <w:r w:rsidRPr="00B93009">
        <w:rPr>
          <w:rStyle w:val="jlqj4b"/>
          <w:rFonts w:ascii="Times New Roman" w:hAnsi="Times New Roman" w:cs="Times New Roman"/>
          <w:b/>
          <w:lang w:val="en-US"/>
        </w:rPr>
        <w:t>Pachevskiy</w:t>
      </w:r>
      <w:proofErr w:type="spellEnd"/>
      <w:r w:rsidRPr="00B93009">
        <w:rPr>
          <w:rStyle w:val="jlqj4b"/>
          <w:rFonts w:ascii="Times New Roman" w:hAnsi="Times New Roman" w:cs="Times New Roman"/>
          <w:b/>
          <w:lang w:val="en-US"/>
        </w:rPr>
        <w:t>,</w:t>
      </w:r>
      <w:r w:rsidRPr="00B93009">
        <w:rPr>
          <w:rFonts w:ascii="Times New Roman" w:hAnsi="Times New Roman" w:cs="Times New Roman"/>
          <w:b/>
          <w:lang w:val="en-US"/>
        </w:rPr>
        <w:t xml:space="preserve"> V.V. </w:t>
      </w:r>
      <w:proofErr w:type="spellStart"/>
      <w:r w:rsidRPr="00B93009">
        <w:rPr>
          <w:rFonts w:ascii="Times New Roman" w:hAnsi="Times New Roman" w:cs="Times New Roman"/>
          <w:b/>
          <w:lang w:val="en-US"/>
        </w:rPr>
        <w:t>Sokolnikov</w:t>
      </w:r>
      <w:proofErr w:type="spellEnd"/>
    </w:p>
    <w:p w:rsidR="00162906" w:rsidRPr="00B93009" w:rsidRDefault="00162906" w:rsidP="00162906">
      <w:pPr>
        <w:spacing w:after="0" w:line="240" w:lineRule="auto"/>
        <w:jc w:val="center"/>
        <w:rPr>
          <w:rFonts w:ascii="Times New Roman" w:hAnsi="Times New Roman" w:cs="Times New Roman"/>
          <w:b/>
        </w:rPr>
      </w:pPr>
    </w:p>
    <w:p w:rsidR="006079B2" w:rsidRPr="00B93009" w:rsidRDefault="006079B2" w:rsidP="00162906">
      <w:pPr>
        <w:spacing w:after="0" w:line="240" w:lineRule="auto"/>
        <w:ind w:firstLine="454"/>
        <w:jc w:val="both"/>
        <w:rPr>
          <w:rFonts w:ascii="Times New Roman" w:hAnsi="Times New Roman" w:cs="Times New Roman"/>
          <w:lang w:val="en-US"/>
        </w:rPr>
      </w:pPr>
      <w:r w:rsidRPr="00B93009">
        <w:rPr>
          <w:rStyle w:val="jlqj4b"/>
          <w:rFonts w:ascii="Times New Roman" w:hAnsi="Times New Roman" w:cs="Times New Roman"/>
          <w:b/>
          <w:lang w:val="en-US"/>
        </w:rPr>
        <w:t>Abstract:</w:t>
      </w:r>
      <w:r w:rsidRPr="00B93009">
        <w:rPr>
          <w:rStyle w:val="jlqj4b"/>
          <w:rFonts w:ascii="Times New Roman" w:hAnsi="Times New Roman" w:cs="Times New Roman"/>
          <w:lang w:val="en-US"/>
        </w:rPr>
        <w:t xml:space="preserve"> the article discusses approaches to creating new elements by programmatic copying, formed from existing 3D models and presented in export data formats. We made a block diagram for designing programs for creating copies of elements relative to base models with imported geometry. To create associative copies of imported models, we developed an auton</w:t>
      </w:r>
      <w:r w:rsidRPr="00B93009">
        <w:rPr>
          <w:rStyle w:val="jlqj4b"/>
          <w:rFonts w:ascii="Times New Roman" w:hAnsi="Times New Roman" w:cs="Times New Roman"/>
          <w:lang w:val="en-US"/>
        </w:rPr>
        <w:t>o</w:t>
      </w:r>
      <w:r w:rsidRPr="00B93009">
        <w:rPr>
          <w:rStyle w:val="jlqj4b"/>
          <w:rFonts w:ascii="Times New Roman" w:hAnsi="Times New Roman" w:cs="Times New Roman"/>
          <w:lang w:val="en-US"/>
        </w:rPr>
        <w:t>mous software module. We performed the software solution in the implementation of building copies on the classes and met</w:t>
      </w:r>
      <w:r w:rsidRPr="00B93009">
        <w:rPr>
          <w:rStyle w:val="jlqj4b"/>
          <w:rFonts w:ascii="Times New Roman" w:hAnsi="Times New Roman" w:cs="Times New Roman"/>
          <w:lang w:val="en-US"/>
        </w:rPr>
        <w:t>h</w:t>
      </w:r>
      <w:r w:rsidRPr="00B93009">
        <w:rPr>
          <w:rStyle w:val="jlqj4b"/>
          <w:rFonts w:ascii="Times New Roman" w:hAnsi="Times New Roman" w:cs="Times New Roman"/>
          <w:lang w:val="en-US"/>
        </w:rPr>
        <w:t>ods of the open geometric core Open CASCADE, where, through dialogues, as well as with the help of auxiliary elements, si</w:t>
      </w:r>
      <w:r w:rsidRPr="00B93009">
        <w:rPr>
          <w:rStyle w:val="jlqj4b"/>
          <w:rFonts w:ascii="Times New Roman" w:hAnsi="Times New Roman" w:cs="Times New Roman"/>
          <w:lang w:val="en-US"/>
        </w:rPr>
        <w:t>m</w:t>
      </w:r>
      <w:r w:rsidRPr="00B93009">
        <w:rPr>
          <w:rStyle w:val="jlqj4b"/>
          <w:rFonts w:ascii="Times New Roman" w:hAnsi="Times New Roman" w:cs="Times New Roman"/>
          <w:lang w:val="en-US"/>
        </w:rPr>
        <w:t>ilar elements are constructed from existing models. Modes of operation are available when copies can be obtained in directions, along a circle relative to a point, scaling, mirroring and other approaches to modeling bodies. The project has the ability to e</w:t>
      </w:r>
      <w:r w:rsidRPr="00B93009">
        <w:rPr>
          <w:rStyle w:val="jlqj4b"/>
          <w:rFonts w:ascii="Times New Roman" w:hAnsi="Times New Roman" w:cs="Times New Roman"/>
          <w:lang w:val="en-US"/>
        </w:rPr>
        <w:t>x</w:t>
      </w:r>
      <w:r w:rsidRPr="00B93009">
        <w:rPr>
          <w:rStyle w:val="jlqj4b"/>
          <w:rFonts w:ascii="Times New Roman" w:hAnsi="Times New Roman" w:cs="Times New Roman"/>
          <w:lang w:val="en-US"/>
        </w:rPr>
        <w:t>pand the functionality to obtain associative copies of elements using data arrays and importing parameters presented in a tab</w:t>
      </w:r>
      <w:r w:rsidRPr="00B93009">
        <w:rPr>
          <w:rStyle w:val="jlqj4b"/>
          <w:rFonts w:ascii="Times New Roman" w:hAnsi="Times New Roman" w:cs="Times New Roman"/>
          <w:lang w:val="en-US"/>
        </w:rPr>
        <w:t>u</w:t>
      </w:r>
      <w:r w:rsidRPr="00B93009">
        <w:rPr>
          <w:rStyle w:val="jlqj4b"/>
          <w:rFonts w:ascii="Times New Roman" w:hAnsi="Times New Roman" w:cs="Times New Roman"/>
          <w:lang w:val="en-US"/>
        </w:rPr>
        <w:t>lar form. In addition, the software module implements tools for viewing and presenting models, as well as their copies in a se</w:t>
      </w:r>
      <w:r w:rsidRPr="00B93009">
        <w:rPr>
          <w:rStyle w:val="jlqj4b"/>
          <w:rFonts w:ascii="Times New Roman" w:hAnsi="Times New Roman" w:cs="Times New Roman"/>
          <w:lang w:val="en-US"/>
        </w:rPr>
        <w:t>p</w:t>
      </w:r>
      <w:r w:rsidRPr="00B93009">
        <w:rPr>
          <w:rStyle w:val="jlqj4b"/>
          <w:rFonts w:ascii="Times New Roman" w:hAnsi="Times New Roman" w:cs="Times New Roman"/>
          <w:lang w:val="en-US"/>
        </w:rPr>
        <w:t>arate scalable window, there is functionality for changing the color of models, deleting a selective copy of an object, saving r</w:t>
      </w:r>
      <w:r w:rsidRPr="00B93009">
        <w:rPr>
          <w:rStyle w:val="jlqj4b"/>
          <w:rFonts w:ascii="Times New Roman" w:hAnsi="Times New Roman" w:cs="Times New Roman"/>
          <w:lang w:val="en-US"/>
        </w:rPr>
        <w:t>e</w:t>
      </w:r>
      <w:r w:rsidRPr="00B93009">
        <w:rPr>
          <w:rStyle w:val="jlqj4b"/>
          <w:rFonts w:ascii="Times New Roman" w:hAnsi="Times New Roman" w:cs="Times New Roman"/>
          <w:lang w:val="en-US"/>
        </w:rPr>
        <w:t>sults in open export formats of CAD systems. The development was carried out using the 64-bit architecture of Windows ope</w:t>
      </w:r>
      <w:r w:rsidRPr="00B93009">
        <w:rPr>
          <w:rStyle w:val="jlqj4b"/>
          <w:rFonts w:ascii="Times New Roman" w:hAnsi="Times New Roman" w:cs="Times New Roman"/>
          <w:lang w:val="en-US"/>
        </w:rPr>
        <w:t>r</w:t>
      </w:r>
      <w:r w:rsidRPr="00B93009">
        <w:rPr>
          <w:rStyle w:val="jlqj4b"/>
          <w:rFonts w:ascii="Times New Roman" w:hAnsi="Times New Roman" w:cs="Times New Roman"/>
          <w:lang w:val="en-US"/>
        </w:rPr>
        <w:t>ating systems</w:t>
      </w:r>
    </w:p>
    <w:p w:rsidR="006079B2" w:rsidRPr="00B93009" w:rsidRDefault="006079B2" w:rsidP="00162906">
      <w:pPr>
        <w:spacing w:after="0" w:line="240" w:lineRule="auto"/>
        <w:ind w:firstLine="454"/>
        <w:jc w:val="both"/>
        <w:rPr>
          <w:rFonts w:ascii="Times New Roman" w:hAnsi="Times New Roman" w:cs="Times New Roman"/>
          <w:lang w:val="en-US"/>
        </w:rPr>
      </w:pPr>
    </w:p>
    <w:p w:rsidR="006079B2" w:rsidRPr="00B93009" w:rsidRDefault="006079B2" w:rsidP="00162906">
      <w:pPr>
        <w:spacing w:after="0" w:line="240" w:lineRule="auto"/>
        <w:ind w:firstLine="454"/>
        <w:jc w:val="both"/>
        <w:rPr>
          <w:rFonts w:ascii="Times New Roman" w:hAnsi="Times New Roman" w:cs="Times New Roman"/>
          <w:b/>
          <w:color w:val="FFFFFF" w:themeColor="background1"/>
          <w:lang w:val="en-US"/>
        </w:rPr>
      </w:pPr>
      <w:r w:rsidRPr="00B93009">
        <w:rPr>
          <w:rFonts w:ascii="Times New Roman" w:hAnsi="Times New Roman" w:cs="Times New Roman"/>
          <w:b/>
          <w:lang w:val="en-US"/>
        </w:rPr>
        <w:t>Key words:</w:t>
      </w:r>
      <w:r w:rsidRPr="00B93009">
        <w:rPr>
          <w:rFonts w:ascii="Times New Roman" w:hAnsi="Times New Roman" w:cs="Times New Roman"/>
          <w:lang w:val="en-US"/>
        </w:rPr>
        <w:t xml:space="preserve"> CAD modules, imported 3D models, </w:t>
      </w:r>
      <w:r w:rsidRPr="00B93009">
        <w:rPr>
          <w:rStyle w:val="jlqj4b"/>
          <w:rFonts w:ascii="Times New Roman" w:hAnsi="Times New Roman" w:cs="Times New Roman"/>
          <w:lang w:val="en-US"/>
        </w:rPr>
        <w:t>geometric core of Open Cascade</w:t>
      </w:r>
    </w:p>
    <w:p w:rsidR="00162906" w:rsidRPr="00B93009" w:rsidRDefault="00162906" w:rsidP="00162906">
      <w:pPr>
        <w:spacing w:after="0" w:line="240" w:lineRule="auto"/>
        <w:jc w:val="center"/>
        <w:rPr>
          <w:rFonts w:ascii="Times New Roman" w:eastAsia="Times New Roman" w:hAnsi="Times New Roman" w:cs="Times New Roman"/>
          <w:b/>
        </w:rPr>
      </w:pPr>
    </w:p>
    <w:p w:rsidR="006079B2" w:rsidRPr="00B93009" w:rsidRDefault="006079B2" w:rsidP="00162906">
      <w:pPr>
        <w:spacing w:after="0" w:line="240" w:lineRule="auto"/>
        <w:jc w:val="center"/>
        <w:rPr>
          <w:rFonts w:ascii="Times New Roman" w:eastAsia="Times New Roman" w:hAnsi="Times New Roman" w:cs="Times New Roman"/>
          <w:b/>
          <w:lang w:val="en-US"/>
        </w:rPr>
      </w:pPr>
      <w:r w:rsidRPr="00B93009">
        <w:rPr>
          <w:rFonts w:ascii="Times New Roman" w:eastAsia="Times New Roman" w:hAnsi="Times New Roman" w:cs="Times New Roman"/>
          <w:b/>
          <w:lang w:val="en-US"/>
        </w:rPr>
        <w:t>DEVELOPMENT OF AN ELECTRONIC PLATFORM FOR ORGANIZING ONLINE EDUCATION WITH A COMPETENCE-BASED APPROACH</w:t>
      </w:r>
    </w:p>
    <w:p w:rsidR="006079B2" w:rsidRPr="00B93009" w:rsidRDefault="006079B2" w:rsidP="00162906">
      <w:pPr>
        <w:spacing w:after="0" w:line="240" w:lineRule="auto"/>
        <w:jc w:val="center"/>
        <w:rPr>
          <w:rFonts w:ascii="Times New Roman" w:eastAsia="Times New Roman" w:hAnsi="Times New Roman" w:cs="Times New Roman"/>
          <w:b/>
          <w:lang w:val="en-US"/>
        </w:rPr>
      </w:pPr>
    </w:p>
    <w:p w:rsidR="006079B2" w:rsidRPr="00B93009" w:rsidRDefault="006079B2" w:rsidP="00162906">
      <w:pPr>
        <w:spacing w:after="0" w:line="240" w:lineRule="auto"/>
        <w:jc w:val="center"/>
        <w:rPr>
          <w:rFonts w:ascii="Times New Roman" w:eastAsia="Times New Roman" w:hAnsi="Times New Roman" w:cs="Times New Roman"/>
          <w:b/>
        </w:rPr>
      </w:pPr>
      <w:r w:rsidRPr="00B93009">
        <w:rPr>
          <w:rFonts w:ascii="Times New Roman" w:eastAsia="Times New Roman" w:hAnsi="Times New Roman" w:cs="Times New Roman"/>
          <w:b/>
          <w:lang w:val="en-US"/>
        </w:rPr>
        <w:t xml:space="preserve">S.A. </w:t>
      </w:r>
      <w:proofErr w:type="spellStart"/>
      <w:r w:rsidRPr="00B93009">
        <w:rPr>
          <w:rFonts w:ascii="Times New Roman" w:eastAsia="Times New Roman" w:hAnsi="Times New Roman" w:cs="Times New Roman"/>
          <w:b/>
          <w:lang w:val="en-US"/>
        </w:rPr>
        <w:t>Kovalenko</w:t>
      </w:r>
      <w:proofErr w:type="spellEnd"/>
      <w:r w:rsidRPr="00B93009">
        <w:rPr>
          <w:rFonts w:ascii="Times New Roman" w:eastAsia="Times New Roman" w:hAnsi="Times New Roman" w:cs="Times New Roman"/>
          <w:b/>
          <w:lang w:val="en-US"/>
        </w:rPr>
        <w:t xml:space="preserve">, N.I. </w:t>
      </w:r>
      <w:proofErr w:type="spellStart"/>
      <w:r w:rsidRPr="00B93009">
        <w:rPr>
          <w:rFonts w:ascii="Times New Roman" w:eastAsia="Times New Roman" w:hAnsi="Times New Roman" w:cs="Times New Roman"/>
          <w:b/>
          <w:lang w:val="en-US"/>
        </w:rPr>
        <w:t>Grebennikova</w:t>
      </w:r>
      <w:proofErr w:type="spellEnd"/>
      <w:r w:rsidRPr="00B93009">
        <w:rPr>
          <w:rFonts w:ascii="Times New Roman" w:eastAsia="Times New Roman" w:hAnsi="Times New Roman" w:cs="Times New Roman"/>
          <w:b/>
          <w:lang w:val="en-US"/>
        </w:rPr>
        <w:t xml:space="preserve">, V.A. </w:t>
      </w:r>
      <w:proofErr w:type="spellStart"/>
      <w:r w:rsidRPr="00B93009">
        <w:rPr>
          <w:rFonts w:ascii="Times New Roman" w:eastAsia="Times New Roman" w:hAnsi="Times New Roman" w:cs="Times New Roman"/>
          <w:b/>
          <w:lang w:val="en-US"/>
        </w:rPr>
        <w:t>Malinovkin</w:t>
      </w:r>
      <w:proofErr w:type="spellEnd"/>
      <w:r w:rsidRPr="00B93009">
        <w:rPr>
          <w:rFonts w:ascii="Times New Roman" w:eastAsia="Times New Roman" w:hAnsi="Times New Roman" w:cs="Times New Roman"/>
          <w:b/>
          <w:lang w:val="en-US"/>
        </w:rPr>
        <w:t xml:space="preserve">, P.S. </w:t>
      </w:r>
      <w:proofErr w:type="spellStart"/>
      <w:r w:rsidRPr="00B93009">
        <w:rPr>
          <w:rFonts w:ascii="Times New Roman" w:eastAsia="Times New Roman" w:hAnsi="Times New Roman" w:cs="Times New Roman"/>
          <w:b/>
          <w:lang w:val="en-US"/>
        </w:rPr>
        <w:t>Skochko</w:t>
      </w:r>
      <w:proofErr w:type="spellEnd"/>
    </w:p>
    <w:p w:rsidR="00162906" w:rsidRPr="00B93009" w:rsidRDefault="00162906" w:rsidP="00162906">
      <w:pPr>
        <w:spacing w:after="0" w:line="240" w:lineRule="auto"/>
        <w:jc w:val="center"/>
        <w:rPr>
          <w:rFonts w:ascii="Times New Roman" w:eastAsia="Times New Roman" w:hAnsi="Times New Roman" w:cs="Times New Roman"/>
          <w:b/>
        </w:rPr>
      </w:pPr>
    </w:p>
    <w:p w:rsidR="00162906" w:rsidRPr="00B93009" w:rsidRDefault="00162906" w:rsidP="00162906">
      <w:pPr>
        <w:spacing w:after="0" w:line="240" w:lineRule="auto"/>
        <w:ind w:left="426" w:firstLine="425"/>
        <w:jc w:val="both"/>
        <w:rPr>
          <w:rFonts w:ascii="Times New Roman" w:eastAsia="Times New Roman" w:hAnsi="Times New Roman" w:cs="Times New Roman"/>
          <w:lang w:val="en-US"/>
        </w:rPr>
      </w:pPr>
      <w:r w:rsidRPr="00B93009">
        <w:rPr>
          <w:rFonts w:ascii="Times New Roman" w:eastAsia="Times New Roman" w:hAnsi="Times New Roman" w:cs="Times New Roman"/>
          <w:b/>
          <w:lang w:val="en-US"/>
        </w:rPr>
        <w:t>Abstract</w:t>
      </w:r>
      <w:r w:rsidRPr="00B93009">
        <w:rPr>
          <w:rFonts w:ascii="Times New Roman" w:eastAsia="Times New Roman" w:hAnsi="Times New Roman" w:cs="Times New Roman"/>
          <w:lang w:val="en-US"/>
        </w:rPr>
        <w:t>: the use of the latest technical developments based on the created electronic platforms allows one to organize high-quality online education. In this article, we formulated the requirements for the developed training platform such as: the ability to create and edit courses, the ability to attach methodological materials of various extensions and media files to the course, the ability to create and edit lectures/tests within the course, the ability to conduct video conferences within the course, the ability to view full statistics of test results for the course for teachers and download it, the ability of bidirectional communication between the teacher and students via chat. The created application implements a competence-based approach. The article includes a review of the structural scheme of the course. The "Course" entity can consist of sections, which in turn can consist of subsections (lectures, tests, video conferences). The course includes all the information of the sections for training within certain competencies. The teacher's rights management scheme is also presented. We considered the life cycle of the course, the interface for its creation and the algorithm for passing the course, which gives a complete picture of the functionality and features of the software on the created electronic platform</w:t>
      </w:r>
    </w:p>
    <w:p w:rsidR="00162906" w:rsidRPr="00B93009" w:rsidRDefault="00162906" w:rsidP="00162906">
      <w:pPr>
        <w:spacing w:after="0" w:line="240" w:lineRule="auto"/>
        <w:ind w:left="426" w:firstLine="425"/>
        <w:rPr>
          <w:rFonts w:ascii="Times New Roman" w:eastAsia="Times New Roman" w:hAnsi="Times New Roman" w:cs="Times New Roman"/>
          <w:b/>
          <w:lang w:val="en-US"/>
        </w:rPr>
      </w:pPr>
    </w:p>
    <w:p w:rsidR="00162906" w:rsidRPr="00B93009" w:rsidRDefault="00162906" w:rsidP="00162906">
      <w:pPr>
        <w:spacing w:after="0" w:line="240" w:lineRule="auto"/>
        <w:ind w:left="426" w:firstLine="425"/>
        <w:rPr>
          <w:rFonts w:ascii="Times New Roman" w:eastAsia="Times New Roman" w:hAnsi="Times New Roman" w:cs="Times New Roman"/>
          <w:lang w:val="en-US"/>
        </w:rPr>
      </w:pPr>
      <w:r w:rsidRPr="00B93009">
        <w:rPr>
          <w:rFonts w:ascii="Times New Roman" w:eastAsia="Times New Roman" w:hAnsi="Times New Roman" w:cs="Times New Roman"/>
          <w:b/>
          <w:lang w:val="en-US"/>
        </w:rPr>
        <w:t xml:space="preserve">Key words: </w:t>
      </w:r>
      <w:r w:rsidRPr="00B93009">
        <w:rPr>
          <w:rFonts w:ascii="Times New Roman" w:eastAsia="Times New Roman" w:hAnsi="Times New Roman" w:cs="Times New Roman"/>
          <w:lang w:val="en-US"/>
        </w:rPr>
        <w:t>electronic platform, lecture, test, video conference, competence, course, proctoring</w:t>
      </w:r>
    </w:p>
    <w:p w:rsidR="006079B2" w:rsidRPr="00B93009" w:rsidRDefault="006079B2" w:rsidP="00162906">
      <w:pPr>
        <w:spacing w:after="0" w:line="240" w:lineRule="auto"/>
        <w:rPr>
          <w:rFonts w:ascii="Times New Roman" w:hAnsi="Times New Roman" w:cs="Times New Roman"/>
          <w:lang w:val="en-US"/>
        </w:rPr>
      </w:pPr>
      <w:r w:rsidRPr="00B93009">
        <w:rPr>
          <w:rFonts w:ascii="Times New Roman" w:hAnsi="Times New Roman" w:cs="Times New Roman"/>
          <w:lang w:val="en-US"/>
        </w:rPr>
        <w:br w:type="page"/>
      </w:r>
    </w:p>
    <w:p w:rsidR="006079B2" w:rsidRPr="00B93009" w:rsidRDefault="006079B2" w:rsidP="00162906">
      <w:pPr>
        <w:spacing w:after="0" w:line="240" w:lineRule="auto"/>
        <w:jc w:val="center"/>
        <w:rPr>
          <w:rFonts w:ascii="Times New Roman" w:hAnsi="Times New Roman" w:cs="Times New Roman"/>
          <w:b/>
          <w:bCs/>
          <w:lang w:val="en-US"/>
        </w:rPr>
      </w:pPr>
      <w:r w:rsidRPr="00B93009">
        <w:rPr>
          <w:rFonts w:ascii="Times New Roman" w:hAnsi="Times New Roman" w:cs="Times New Roman"/>
          <w:b/>
          <w:bCs/>
          <w:lang w:val="en-US"/>
        </w:rPr>
        <w:lastRenderedPageBreak/>
        <w:t>APPLICATION OF NON-BINARY NUMERAL SYSTEMS FOR ORGANIZING HIGH-PRCISION COMPUTATIONS</w:t>
      </w:r>
    </w:p>
    <w:p w:rsidR="006079B2" w:rsidRPr="00B93009" w:rsidRDefault="006079B2" w:rsidP="00162906">
      <w:pPr>
        <w:spacing w:after="0" w:line="240" w:lineRule="auto"/>
        <w:jc w:val="center"/>
        <w:rPr>
          <w:rFonts w:ascii="Times New Roman" w:hAnsi="Times New Roman" w:cs="Times New Roman"/>
          <w:b/>
          <w:bCs/>
          <w:lang w:val="en-US"/>
        </w:rPr>
      </w:pPr>
    </w:p>
    <w:p w:rsidR="006079B2" w:rsidRPr="00B93009" w:rsidRDefault="006079B2" w:rsidP="00162906">
      <w:pPr>
        <w:spacing w:after="0" w:line="240" w:lineRule="auto"/>
        <w:jc w:val="center"/>
        <w:rPr>
          <w:rFonts w:ascii="Times New Roman" w:hAnsi="Times New Roman" w:cs="Times New Roman"/>
          <w:b/>
          <w:bCs/>
        </w:rPr>
      </w:pPr>
      <w:r w:rsidRPr="00B93009">
        <w:rPr>
          <w:rFonts w:ascii="Times New Roman" w:hAnsi="Times New Roman" w:cs="Times New Roman"/>
          <w:b/>
          <w:bCs/>
          <w:lang w:val="en-US"/>
        </w:rPr>
        <w:t xml:space="preserve">M.D. </w:t>
      </w:r>
      <w:proofErr w:type="spellStart"/>
      <w:r w:rsidRPr="00B93009">
        <w:rPr>
          <w:rFonts w:ascii="Times New Roman" w:hAnsi="Times New Roman" w:cs="Times New Roman"/>
          <w:b/>
          <w:bCs/>
          <w:lang w:val="en-US"/>
        </w:rPr>
        <w:t>Novichkov</w:t>
      </w:r>
      <w:proofErr w:type="spellEnd"/>
      <w:r w:rsidRPr="00B93009">
        <w:rPr>
          <w:rFonts w:ascii="Times New Roman" w:hAnsi="Times New Roman" w:cs="Times New Roman"/>
          <w:b/>
          <w:bCs/>
          <w:lang w:val="en-US"/>
        </w:rPr>
        <w:t xml:space="preserve">, D.A. </w:t>
      </w:r>
      <w:proofErr w:type="spellStart"/>
      <w:r w:rsidRPr="00B93009">
        <w:rPr>
          <w:rFonts w:ascii="Times New Roman" w:hAnsi="Times New Roman" w:cs="Times New Roman"/>
          <w:b/>
          <w:bCs/>
          <w:lang w:val="en-US"/>
        </w:rPr>
        <w:t>Orlov</w:t>
      </w:r>
      <w:proofErr w:type="spellEnd"/>
    </w:p>
    <w:p w:rsidR="00162906" w:rsidRPr="00B93009" w:rsidRDefault="00162906" w:rsidP="00162906">
      <w:pPr>
        <w:spacing w:after="0" w:line="240" w:lineRule="auto"/>
        <w:jc w:val="center"/>
        <w:rPr>
          <w:rFonts w:ascii="Times New Roman" w:hAnsi="Times New Roman" w:cs="Times New Roman"/>
          <w:b/>
          <w:bCs/>
        </w:rPr>
      </w:pPr>
    </w:p>
    <w:p w:rsidR="006079B2" w:rsidRPr="00B93009" w:rsidRDefault="006079B2"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bCs/>
          <w:lang w:val="en-US"/>
        </w:rPr>
        <w:t>Abstract:</w:t>
      </w:r>
      <w:r w:rsidRPr="00B93009">
        <w:rPr>
          <w:rFonts w:ascii="Times New Roman" w:hAnsi="Times New Roman" w:cs="Times New Roman"/>
          <w:lang w:val="en-US"/>
        </w:rPr>
        <w:t xml:space="preserve"> the purpose of this article is to find a way to increase the efficiency of calculating elementary functions, when the criteria for evaluating efficiency is speed (which depends on the complexity of algorithms, processor clock frequency and degree of parallelization) and the amount equipment required for organization the computations. Many calculations in science and industry require the use of high-precision calculations. However, when using methods oriented to the positional binary numeral system, the computation time is rather long. Within the framework of this study, we give an overview of the most well-known traditional methods of calculation with increased </w:t>
      </w:r>
      <w:proofErr w:type="gramStart"/>
      <w:r w:rsidRPr="00B93009">
        <w:rPr>
          <w:rFonts w:ascii="Times New Roman" w:hAnsi="Times New Roman" w:cs="Times New Roman"/>
          <w:lang w:val="en-US"/>
        </w:rPr>
        <w:t>accuracy,</w:t>
      </w:r>
      <w:proofErr w:type="gramEnd"/>
      <w:r w:rsidRPr="00B93009">
        <w:rPr>
          <w:rFonts w:ascii="Times New Roman" w:hAnsi="Times New Roman" w:cs="Times New Roman"/>
          <w:lang w:val="en-US"/>
        </w:rPr>
        <w:t xml:space="preserve"> we studied existing solutions using non-binary numeral systems. In particular, we described such numeral systems as bit-logarithmic, sign-bit numeral system and multi-modular sy</w:t>
      </w:r>
      <w:r w:rsidRPr="00B93009">
        <w:rPr>
          <w:rFonts w:ascii="Times New Roman" w:hAnsi="Times New Roman" w:cs="Times New Roman"/>
          <w:lang w:val="en-US"/>
        </w:rPr>
        <w:t>s</w:t>
      </w:r>
      <w:r w:rsidRPr="00B93009">
        <w:rPr>
          <w:rFonts w:ascii="Times New Roman" w:hAnsi="Times New Roman" w:cs="Times New Roman"/>
          <w:lang w:val="en-US"/>
        </w:rPr>
        <w:t>tem of residual classes with advantages and disadvantages. Special attention was paid to the system of residual classes, a non-positional numeral system, which is inherent by internal natural parallelism. After considering the methods for the numerical solution of elementary functions, we developed an algorithm for the accelerated extraction of the square root in the system of residual classes. We formulated this algorithm on the basis of one of the methods that were analyzed in the course of the study, and it can be implemented as a software module, however, it will be most effective if it is implemented as an electronic circuit on a chip. We give the descriptions of the conditions that must be taken into account during the hardware implementation of the algorithm. These notes contain recommendations for the synthesis of the structure of the device, taking into account the physical characteristics of the propagation of information signals in electronic combinational logic circuits</w:t>
      </w:r>
    </w:p>
    <w:p w:rsidR="006079B2" w:rsidRPr="00B93009" w:rsidRDefault="006079B2" w:rsidP="00162906">
      <w:pPr>
        <w:spacing w:after="0" w:line="240" w:lineRule="auto"/>
        <w:jc w:val="both"/>
        <w:rPr>
          <w:rFonts w:ascii="Times New Roman" w:hAnsi="Times New Roman" w:cs="Times New Roman"/>
          <w:lang w:val="en-US" w:eastAsia="ja-JP"/>
        </w:rPr>
      </w:pPr>
    </w:p>
    <w:p w:rsidR="006079B2" w:rsidRPr="00B93009" w:rsidRDefault="006079B2"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bCs/>
          <w:lang w:val="en-US" w:eastAsia="ja-JP"/>
        </w:rPr>
        <w:t>Key words:</w:t>
      </w:r>
      <w:r w:rsidRPr="00B93009">
        <w:rPr>
          <w:rFonts w:ascii="Times New Roman" w:hAnsi="Times New Roman" w:cs="Times New Roman"/>
          <w:lang w:val="en-US" w:eastAsia="ja-JP"/>
        </w:rPr>
        <w:t xml:space="preserve"> </w:t>
      </w:r>
      <w:r w:rsidRPr="00B93009">
        <w:rPr>
          <w:rFonts w:ascii="Times New Roman" w:hAnsi="Times New Roman" w:cs="Times New Roman"/>
          <w:lang w:val="en-US"/>
        </w:rPr>
        <w:t>non-binary numeral systems, high-precision computing, modular arithmetic, residue numeral system, el</w:t>
      </w:r>
      <w:r w:rsidRPr="00B93009">
        <w:rPr>
          <w:rFonts w:ascii="Times New Roman" w:hAnsi="Times New Roman" w:cs="Times New Roman"/>
          <w:lang w:val="en-US"/>
        </w:rPr>
        <w:t>e</w:t>
      </w:r>
      <w:r w:rsidRPr="00B93009">
        <w:rPr>
          <w:rFonts w:ascii="Times New Roman" w:hAnsi="Times New Roman" w:cs="Times New Roman"/>
          <w:lang w:val="en-US"/>
        </w:rPr>
        <w:t>mentary functions, square root</w:t>
      </w:r>
    </w:p>
    <w:p w:rsidR="00C379DD" w:rsidRPr="00B93009" w:rsidRDefault="00C379DD" w:rsidP="00162906">
      <w:pPr>
        <w:spacing w:after="0" w:line="240" w:lineRule="auto"/>
        <w:rPr>
          <w:rFonts w:ascii="Times New Roman" w:hAnsi="Times New Roman" w:cs="Times New Roman"/>
        </w:rPr>
      </w:pPr>
    </w:p>
    <w:p w:rsidR="006079B2" w:rsidRPr="00B93009" w:rsidRDefault="006079B2" w:rsidP="00162906">
      <w:pPr>
        <w:pStyle w:val="Els-body-text"/>
        <w:spacing w:line="240" w:lineRule="auto"/>
        <w:ind w:firstLine="0"/>
        <w:jc w:val="center"/>
        <w:rPr>
          <w:b/>
          <w:sz w:val="22"/>
          <w:szCs w:val="22"/>
        </w:rPr>
      </w:pPr>
      <w:r w:rsidRPr="00B93009">
        <w:rPr>
          <w:b/>
          <w:sz w:val="22"/>
          <w:szCs w:val="22"/>
        </w:rPr>
        <w:t>MODIFIED GENETIC ALGORITHM FOR SOLVING THE PROBLEM OF SELECTING SERVER RESOURCES IN BUILDING THE INFRASTRUCTURE OF VIRTUAL DESKTOPS</w:t>
      </w:r>
    </w:p>
    <w:p w:rsidR="006079B2" w:rsidRPr="00B93009" w:rsidRDefault="006079B2" w:rsidP="00162906">
      <w:pPr>
        <w:pStyle w:val="Els-Abstract-text"/>
        <w:spacing w:line="240" w:lineRule="auto"/>
        <w:jc w:val="center"/>
        <w:rPr>
          <w:b/>
          <w:sz w:val="22"/>
          <w:szCs w:val="22"/>
        </w:rPr>
      </w:pPr>
    </w:p>
    <w:p w:rsidR="006079B2" w:rsidRPr="00B93009" w:rsidRDefault="006079B2" w:rsidP="00162906">
      <w:pPr>
        <w:pStyle w:val="Els-Abstract-text"/>
        <w:spacing w:line="240" w:lineRule="auto"/>
        <w:jc w:val="center"/>
        <w:rPr>
          <w:b/>
          <w:sz w:val="22"/>
          <w:szCs w:val="22"/>
          <w:lang w:val="ru-RU"/>
        </w:rPr>
      </w:pPr>
      <w:r w:rsidRPr="00B93009">
        <w:rPr>
          <w:b/>
          <w:sz w:val="22"/>
          <w:szCs w:val="22"/>
        </w:rPr>
        <w:t xml:space="preserve">D.K. </w:t>
      </w:r>
      <w:proofErr w:type="spellStart"/>
      <w:r w:rsidRPr="00B93009">
        <w:rPr>
          <w:b/>
          <w:sz w:val="22"/>
          <w:szCs w:val="22"/>
        </w:rPr>
        <w:t>Proskurin</w:t>
      </w:r>
      <w:proofErr w:type="spellEnd"/>
      <w:r w:rsidRPr="00B93009">
        <w:rPr>
          <w:b/>
          <w:sz w:val="22"/>
          <w:szCs w:val="22"/>
        </w:rPr>
        <w:t xml:space="preserve">, K.A. </w:t>
      </w:r>
      <w:proofErr w:type="spellStart"/>
      <w:r w:rsidRPr="00B93009">
        <w:rPr>
          <w:b/>
          <w:sz w:val="22"/>
          <w:szCs w:val="22"/>
        </w:rPr>
        <w:t>Makoviy</w:t>
      </w:r>
      <w:proofErr w:type="spellEnd"/>
    </w:p>
    <w:p w:rsidR="00162906" w:rsidRPr="00B93009" w:rsidRDefault="00162906" w:rsidP="00162906">
      <w:pPr>
        <w:rPr>
          <w:rFonts w:ascii="Times New Roman" w:hAnsi="Times New Roman" w:cs="Times New Roman"/>
        </w:rPr>
      </w:pPr>
    </w:p>
    <w:p w:rsidR="006079B2" w:rsidRPr="00B93009" w:rsidRDefault="006079B2" w:rsidP="00162906">
      <w:pPr>
        <w:pStyle w:val="Els-Abstract-text"/>
        <w:spacing w:line="240" w:lineRule="auto"/>
        <w:ind w:firstLine="454"/>
        <w:rPr>
          <w:sz w:val="22"/>
          <w:szCs w:val="22"/>
        </w:rPr>
      </w:pPr>
      <w:r w:rsidRPr="00B93009">
        <w:rPr>
          <w:b/>
          <w:sz w:val="22"/>
          <w:szCs w:val="22"/>
        </w:rPr>
        <w:t>Abstract:</w:t>
      </w:r>
      <w:r w:rsidRPr="00B93009">
        <w:rPr>
          <w:sz w:val="22"/>
          <w:szCs w:val="22"/>
        </w:rPr>
        <w:t xml:space="preserve"> the transition to cloud technologies is accompanied by significant material costs for the formation of IT infrastructure. Using models that optimize hardware resources reduces hardware costs and increases the success of IT-infrastructure projects. Client workspace virtualization is dramatically changing the way of interaction with end users and expanding the opportunities for digital transformation of the organization. The article presents a genetic algorithm for solving the problem of choosing hardware for the formation of virtualized desktops infrastructure. The mathematical model for the selection of server platforms and the amount of memory to place a given number of virtual machines with given requirements for RAM is a nonlinear integer programming problem that has no exact solution, therefore, for each such problem, various heuristic methods are selected that allow obtaining not exact, but a good enough solution in a reasonable amount of time. The proposed genetic algorithm uses a solution coding method that differs from the classical method and a directed mutation operator being developed. The use of an elitist strategy in conjunction with ranking selection, placing the "best" solution in the genetic bank allows one to solve the problem of getting into local optima and increases the convergence of the genetic algorithm</w:t>
      </w:r>
    </w:p>
    <w:p w:rsidR="006079B2" w:rsidRPr="00B93009" w:rsidRDefault="006079B2" w:rsidP="00162906">
      <w:pPr>
        <w:pStyle w:val="Els-Abstract-text"/>
        <w:spacing w:line="240" w:lineRule="auto"/>
        <w:ind w:firstLine="454"/>
        <w:rPr>
          <w:sz w:val="22"/>
          <w:szCs w:val="22"/>
        </w:rPr>
      </w:pPr>
    </w:p>
    <w:p w:rsidR="006079B2" w:rsidRPr="00B93009" w:rsidRDefault="006079B2" w:rsidP="00162906">
      <w:pPr>
        <w:pStyle w:val="Els-body-text"/>
        <w:spacing w:line="240" w:lineRule="auto"/>
        <w:ind w:firstLine="454"/>
        <w:rPr>
          <w:sz w:val="22"/>
          <w:szCs w:val="22"/>
        </w:rPr>
      </w:pPr>
      <w:r w:rsidRPr="00B93009">
        <w:rPr>
          <w:b/>
          <w:sz w:val="22"/>
          <w:szCs w:val="22"/>
        </w:rPr>
        <w:t>Key words:</w:t>
      </w:r>
      <w:r w:rsidRPr="00B93009">
        <w:rPr>
          <w:sz w:val="22"/>
          <w:szCs w:val="22"/>
        </w:rPr>
        <w:t xml:space="preserve"> Virtual Desktop Infrastructure, genetic algorithm, elitist strategy, ranking selection</w:t>
      </w:r>
    </w:p>
    <w:p w:rsidR="006079B2" w:rsidRPr="00B93009" w:rsidRDefault="006079B2" w:rsidP="00162906">
      <w:pPr>
        <w:spacing w:after="0" w:line="240" w:lineRule="auto"/>
        <w:rPr>
          <w:rFonts w:ascii="Times New Roman" w:hAnsi="Times New Roman" w:cs="Times New Roman"/>
          <w:lang w:val="en-US"/>
        </w:rPr>
      </w:pPr>
      <w:r w:rsidRPr="00B93009">
        <w:rPr>
          <w:rFonts w:ascii="Times New Roman" w:hAnsi="Times New Roman" w:cs="Times New Roman"/>
          <w:lang w:val="en-US"/>
        </w:rPr>
        <w:br w:type="page"/>
      </w:r>
    </w:p>
    <w:p w:rsidR="006079B2" w:rsidRPr="00B93009" w:rsidRDefault="006079B2" w:rsidP="00162906">
      <w:pPr>
        <w:spacing w:after="0" w:line="240" w:lineRule="auto"/>
        <w:jc w:val="center"/>
        <w:rPr>
          <w:rFonts w:ascii="Times New Roman" w:eastAsia="Times New Roman" w:hAnsi="Times New Roman" w:cs="Times New Roman"/>
          <w:b/>
          <w:lang w:val="en-US"/>
        </w:rPr>
      </w:pPr>
      <w:r w:rsidRPr="00B93009">
        <w:rPr>
          <w:rFonts w:ascii="Times New Roman" w:eastAsia="Times New Roman" w:hAnsi="Times New Roman" w:cs="Times New Roman"/>
          <w:b/>
          <w:lang w:val="en-US"/>
        </w:rPr>
        <w:lastRenderedPageBreak/>
        <w:t>LETTER AND LINE DETECTION ALGORITHM IN TEXT IMAGES TYPED BY PRINTED BRAILLE FONT</w:t>
      </w:r>
    </w:p>
    <w:p w:rsidR="006079B2" w:rsidRPr="00B93009" w:rsidRDefault="006079B2" w:rsidP="00162906">
      <w:pPr>
        <w:spacing w:after="0" w:line="240" w:lineRule="auto"/>
        <w:jc w:val="center"/>
        <w:rPr>
          <w:rFonts w:ascii="Times New Roman" w:eastAsia="Times New Roman" w:hAnsi="Times New Roman" w:cs="Times New Roman"/>
          <w:b/>
          <w:lang w:val="en-US"/>
        </w:rPr>
      </w:pPr>
    </w:p>
    <w:p w:rsidR="006079B2" w:rsidRPr="00B93009" w:rsidRDefault="006079B2" w:rsidP="00162906">
      <w:pPr>
        <w:spacing w:after="0" w:line="240" w:lineRule="auto"/>
        <w:jc w:val="center"/>
        <w:rPr>
          <w:rFonts w:ascii="Times New Roman" w:eastAsia="Times New Roman" w:hAnsi="Times New Roman" w:cs="Times New Roman"/>
          <w:b/>
        </w:rPr>
      </w:pPr>
      <w:r w:rsidRPr="00B93009">
        <w:rPr>
          <w:rFonts w:ascii="Times New Roman" w:eastAsia="Times New Roman" w:hAnsi="Times New Roman" w:cs="Times New Roman"/>
          <w:b/>
          <w:lang w:val="en-US"/>
        </w:rPr>
        <w:t xml:space="preserve">S.F. </w:t>
      </w:r>
      <w:proofErr w:type="spellStart"/>
      <w:r w:rsidRPr="00B93009">
        <w:rPr>
          <w:rFonts w:ascii="Times New Roman" w:eastAsia="Times New Roman" w:hAnsi="Times New Roman" w:cs="Times New Roman"/>
          <w:b/>
          <w:lang w:val="en-US"/>
        </w:rPr>
        <w:t>Yakusheva</w:t>
      </w:r>
      <w:proofErr w:type="spellEnd"/>
    </w:p>
    <w:p w:rsidR="00162906" w:rsidRPr="00B93009" w:rsidRDefault="00162906" w:rsidP="00162906">
      <w:pPr>
        <w:spacing w:after="0" w:line="240" w:lineRule="auto"/>
        <w:jc w:val="center"/>
        <w:rPr>
          <w:rFonts w:ascii="Times New Roman" w:eastAsia="Times New Roman" w:hAnsi="Times New Roman" w:cs="Times New Roman"/>
          <w:b/>
        </w:rPr>
      </w:pPr>
    </w:p>
    <w:p w:rsidR="006079B2" w:rsidRPr="00B93009" w:rsidRDefault="006079B2" w:rsidP="00162906">
      <w:pPr>
        <w:shd w:val="clear" w:color="auto" w:fill="FFFFFF"/>
        <w:spacing w:after="0" w:line="240" w:lineRule="auto"/>
        <w:ind w:firstLine="454"/>
        <w:jc w:val="both"/>
        <w:rPr>
          <w:rFonts w:ascii="Times New Roman" w:eastAsia="Times New Roman" w:hAnsi="Times New Roman" w:cs="Times New Roman"/>
          <w:lang w:val="en-US"/>
        </w:rPr>
      </w:pPr>
      <w:r w:rsidRPr="00B93009">
        <w:rPr>
          <w:rFonts w:ascii="Times New Roman" w:eastAsia="Times New Roman" w:hAnsi="Times New Roman" w:cs="Times New Roman"/>
          <w:b/>
          <w:lang w:val="en-US"/>
        </w:rPr>
        <w:t>Abstract: </w:t>
      </w:r>
      <w:r w:rsidRPr="00B93009">
        <w:rPr>
          <w:rFonts w:ascii="Times New Roman" w:eastAsia="Times New Roman" w:hAnsi="Times New Roman" w:cs="Times New Roman"/>
          <w:lang w:val="en-US"/>
        </w:rPr>
        <w:t xml:space="preserve">the article gives a simple algorithm for detecting letters and highlighting lines on scans and photographs of texts typed in </w:t>
      </w:r>
      <w:proofErr w:type="spellStart"/>
      <w:r w:rsidRPr="00B93009">
        <w:rPr>
          <w:rFonts w:ascii="Times New Roman" w:eastAsia="Times New Roman" w:hAnsi="Times New Roman" w:cs="Times New Roman"/>
          <w:lang w:val="en-US"/>
        </w:rPr>
        <w:t>braille</w:t>
      </w:r>
      <w:proofErr w:type="spellEnd"/>
      <w:r w:rsidRPr="00B93009">
        <w:rPr>
          <w:rFonts w:ascii="Times New Roman" w:eastAsia="Times New Roman" w:hAnsi="Times New Roman" w:cs="Times New Roman"/>
          <w:lang w:val="en-US"/>
        </w:rPr>
        <w:t xml:space="preserve"> using window convolutions. The algorithm was originally developed for automatic and semi-automatic marking of datasets for training recognizing neural networks with complex architectures to significantly speed up the data preparation process. It is based on the specificity of this font, in which each letter is encoded by a combination of uplifted points located at the nodes of a rectangular lattice. For letter recognition, a window filter is used, matched to detect pairs of le</w:t>
      </w:r>
      <w:r w:rsidRPr="00B93009">
        <w:rPr>
          <w:rFonts w:ascii="Times New Roman" w:eastAsia="Times New Roman" w:hAnsi="Times New Roman" w:cs="Times New Roman"/>
          <w:lang w:val="en-US"/>
        </w:rPr>
        <w:t>t</w:t>
      </w:r>
      <w:r w:rsidRPr="00B93009">
        <w:rPr>
          <w:rFonts w:ascii="Times New Roman" w:eastAsia="Times New Roman" w:hAnsi="Times New Roman" w:cs="Times New Roman"/>
          <w:lang w:val="en-US"/>
        </w:rPr>
        <w:t>ters in a line, with a threshold cutoff. Then the centers of pairs of adjacent letters are allocated by a greedy algorithm. Next, u</w:t>
      </w:r>
      <w:r w:rsidRPr="00B93009">
        <w:rPr>
          <w:rFonts w:ascii="Times New Roman" w:eastAsia="Times New Roman" w:hAnsi="Times New Roman" w:cs="Times New Roman"/>
          <w:lang w:val="en-US"/>
        </w:rPr>
        <w:t>s</w:t>
      </w:r>
      <w:r w:rsidRPr="00B93009">
        <w:rPr>
          <w:rFonts w:ascii="Times New Roman" w:eastAsia="Times New Roman" w:hAnsi="Times New Roman" w:cs="Times New Roman"/>
          <w:lang w:val="en-US"/>
        </w:rPr>
        <w:t>ing the weighted distances for each point, the two nearest are searched and connected by edges in an auxiliary graph. Points i</w:t>
      </w:r>
      <w:r w:rsidRPr="00B93009">
        <w:rPr>
          <w:rFonts w:ascii="Times New Roman" w:eastAsia="Times New Roman" w:hAnsi="Times New Roman" w:cs="Times New Roman"/>
          <w:lang w:val="en-US"/>
        </w:rPr>
        <w:t>n</w:t>
      </w:r>
      <w:r w:rsidRPr="00B93009">
        <w:rPr>
          <w:rFonts w:ascii="Times New Roman" w:eastAsia="Times New Roman" w:hAnsi="Times New Roman" w:cs="Times New Roman"/>
          <w:lang w:val="en-US"/>
        </w:rPr>
        <w:t>cluded in one connected component in this graph are combined into a line and aligned to improve the quality of the final reco</w:t>
      </w:r>
      <w:r w:rsidRPr="00B93009">
        <w:rPr>
          <w:rFonts w:ascii="Times New Roman" w:eastAsia="Times New Roman" w:hAnsi="Times New Roman" w:cs="Times New Roman"/>
          <w:lang w:val="en-US"/>
        </w:rPr>
        <w:t>g</w:t>
      </w:r>
      <w:r w:rsidRPr="00B93009">
        <w:rPr>
          <w:rFonts w:ascii="Times New Roman" w:eastAsia="Times New Roman" w:hAnsi="Times New Roman" w:cs="Times New Roman"/>
          <w:lang w:val="en-US"/>
        </w:rPr>
        <w:t>nition. The detected letters can then be decoded, for example, using classifying neural networks or other analyzing algorithms, and translated into text according to the positions in the recognized strings. The algorithm does not impose strict restrictions on the input image and allows the parameters to be refined in accordance with the font format; however, it is unstable to perspe</w:t>
      </w:r>
      <w:r w:rsidRPr="00B93009">
        <w:rPr>
          <w:rFonts w:ascii="Times New Roman" w:eastAsia="Times New Roman" w:hAnsi="Times New Roman" w:cs="Times New Roman"/>
          <w:lang w:val="en-US"/>
        </w:rPr>
        <w:t>c</w:t>
      </w:r>
      <w:r w:rsidRPr="00B93009">
        <w:rPr>
          <w:rFonts w:ascii="Times New Roman" w:eastAsia="Times New Roman" w:hAnsi="Times New Roman" w:cs="Times New Roman"/>
          <w:lang w:val="en-US"/>
        </w:rPr>
        <w:t>tive distortions and strong deformations and requires additional adjustments when recognizing areas of text with a small nu</w:t>
      </w:r>
      <w:r w:rsidRPr="00B93009">
        <w:rPr>
          <w:rFonts w:ascii="Times New Roman" w:eastAsia="Times New Roman" w:hAnsi="Times New Roman" w:cs="Times New Roman"/>
          <w:lang w:val="en-US"/>
        </w:rPr>
        <w:t>m</w:t>
      </w:r>
      <w:r w:rsidRPr="00B93009">
        <w:rPr>
          <w:rFonts w:ascii="Times New Roman" w:eastAsia="Times New Roman" w:hAnsi="Times New Roman" w:cs="Times New Roman"/>
          <w:lang w:val="en-US"/>
        </w:rPr>
        <w:t>ber of uplifted points. The method is well suited for scanned images and, with the help of high-quality preprocessing, can be generalized to work with photographs</w:t>
      </w:r>
    </w:p>
    <w:p w:rsidR="006079B2" w:rsidRPr="00B93009" w:rsidRDefault="006079B2" w:rsidP="00162906">
      <w:pPr>
        <w:shd w:val="clear" w:color="auto" w:fill="FFFFFF"/>
        <w:spacing w:after="0" w:line="240" w:lineRule="auto"/>
        <w:ind w:firstLine="454"/>
        <w:jc w:val="both"/>
        <w:rPr>
          <w:rFonts w:ascii="Times New Roman" w:eastAsia="Times New Roman" w:hAnsi="Times New Roman" w:cs="Times New Roman"/>
          <w:lang w:val="en-US"/>
        </w:rPr>
      </w:pPr>
    </w:p>
    <w:p w:rsidR="006079B2" w:rsidRPr="00B93009" w:rsidRDefault="006079B2" w:rsidP="00162906">
      <w:pPr>
        <w:shd w:val="clear" w:color="auto" w:fill="FFFFFF"/>
        <w:spacing w:after="0" w:line="240" w:lineRule="auto"/>
        <w:ind w:firstLine="454"/>
        <w:jc w:val="both"/>
        <w:rPr>
          <w:rFonts w:ascii="Times New Roman" w:eastAsia="Times New Roman" w:hAnsi="Times New Roman" w:cs="Times New Roman"/>
        </w:rPr>
      </w:pPr>
      <w:r w:rsidRPr="00B93009">
        <w:rPr>
          <w:rFonts w:ascii="Times New Roman" w:eastAsia="Times New Roman" w:hAnsi="Times New Roman" w:cs="Times New Roman"/>
          <w:b/>
          <w:lang w:val="en-US"/>
        </w:rPr>
        <w:t xml:space="preserve">Key words: </w:t>
      </w:r>
      <w:r w:rsidRPr="00B93009">
        <w:rPr>
          <w:rFonts w:ascii="Times New Roman" w:eastAsia="Times New Roman" w:hAnsi="Times New Roman" w:cs="Times New Roman"/>
          <w:lang w:val="en-US"/>
        </w:rPr>
        <w:t>Braille, detection algorithm, convolutions, recognition</w:t>
      </w:r>
    </w:p>
    <w:p w:rsidR="00162906" w:rsidRPr="00B93009" w:rsidRDefault="00162906" w:rsidP="00162906">
      <w:pPr>
        <w:shd w:val="clear" w:color="auto" w:fill="FFFFFF"/>
        <w:spacing w:after="0" w:line="240" w:lineRule="auto"/>
        <w:ind w:firstLine="454"/>
        <w:jc w:val="both"/>
        <w:rPr>
          <w:rFonts w:ascii="Times New Roman" w:eastAsia="Times New Roman" w:hAnsi="Times New Roman" w:cs="Times New Roman"/>
        </w:rPr>
      </w:pPr>
    </w:p>
    <w:p w:rsidR="003660F0" w:rsidRPr="00B93009" w:rsidRDefault="003660F0" w:rsidP="00162906">
      <w:pPr>
        <w:autoSpaceDE w:val="0"/>
        <w:autoSpaceDN w:val="0"/>
        <w:adjustRightInd w:val="0"/>
        <w:spacing w:after="0" w:line="240" w:lineRule="auto"/>
        <w:jc w:val="center"/>
        <w:rPr>
          <w:rFonts w:ascii="Times New Roman" w:eastAsia="TimesNewRomanPSMT" w:hAnsi="Times New Roman" w:cs="Times New Roman"/>
          <w:b/>
          <w:lang w:val="en-US"/>
        </w:rPr>
      </w:pPr>
      <w:r w:rsidRPr="00B93009">
        <w:rPr>
          <w:rFonts w:ascii="Times New Roman" w:eastAsia="TimesNewRomanPSMT" w:hAnsi="Times New Roman" w:cs="Times New Roman"/>
          <w:b/>
          <w:lang w:val="en-US"/>
        </w:rPr>
        <w:t>SOLUTION OF A NAVIGATION PROBLEM WITH THE USE OF AN AIRCRAFT LANDING CONTROL SYSTEM USING A GLIDE PATH LASER BEACON</w:t>
      </w:r>
    </w:p>
    <w:p w:rsidR="003660F0" w:rsidRPr="00B93009" w:rsidRDefault="003660F0" w:rsidP="00162906">
      <w:pPr>
        <w:autoSpaceDE w:val="0"/>
        <w:autoSpaceDN w:val="0"/>
        <w:adjustRightInd w:val="0"/>
        <w:spacing w:after="0" w:line="240" w:lineRule="auto"/>
        <w:jc w:val="center"/>
        <w:rPr>
          <w:rFonts w:ascii="Times New Roman" w:eastAsia="TimesNewRomanPSMT" w:hAnsi="Times New Roman" w:cs="Times New Roman"/>
          <w:b/>
          <w:lang w:val="en-US"/>
        </w:rPr>
      </w:pPr>
    </w:p>
    <w:p w:rsidR="003660F0" w:rsidRPr="00B93009" w:rsidRDefault="003660F0" w:rsidP="00162906">
      <w:pPr>
        <w:autoSpaceDE w:val="0"/>
        <w:autoSpaceDN w:val="0"/>
        <w:adjustRightInd w:val="0"/>
        <w:spacing w:after="0" w:line="240" w:lineRule="auto"/>
        <w:jc w:val="center"/>
        <w:rPr>
          <w:rFonts w:ascii="Times New Roman" w:eastAsia="TimesNewRomanPSMT" w:hAnsi="Times New Roman" w:cs="Times New Roman"/>
          <w:b/>
          <w:vertAlign w:val="superscript"/>
          <w:lang w:val="en-US"/>
        </w:rPr>
      </w:pPr>
      <w:r w:rsidRPr="00B93009">
        <w:rPr>
          <w:rFonts w:ascii="Times New Roman" w:eastAsia="TimesNewRomanPSMT" w:hAnsi="Times New Roman" w:cs="Times New Roman"/>
          <w:b/>
          <w:lang w:val="en-US"/>
        </w:rPr>
        <w:t xml:space="preserve">D.A. Smirnov, V.G. </w:t>
      </w:r>
      <w:proofErr w:type="spellStart"/>
      <w:r w:rsidRPr="00B93009">
        <w:rPr>
          <w:rFonts w:ascii="Times New Roman" w:eastAsia="TimesNewRomanPSMT" w:hAnsi="Times New Roman" w:cs="Times New Roman"/>
          <w:b/>
          <w:lang w:val="en-US"/>
        </w:rPr>
        <w:t>Bondarev</w:t>
      </w:r>
      <w:proofErr w:type="spellEnd"/>
      <w:r w:rsidRPr="00B93009">
        <w:rPr>
          <w:rFonts w:ascii="Times New Roman" w:eastAsia="TimesNewRomanPSMT" w:hAnsi="Times New Roman" w:cs="Times New Roman"/>
          <w:b/>
          <w:lang w:val="en-US"/>
        </w:rPr>
        <w:t xml:space="preserve">, </w:t>
      </w:r>
      <w:r w:rsidRPr="00B93009">
        <w:rPr>
          <w:rFonts w:ascii="Times New Roman" w:eastAsia="TimesNewRomanPSMT" w:hAnsi="Times New Roman" w:cs="Times New Roman"/>
          <w:b/>
        </w:rPr>
        <w:t>А</w:t>
      </w:r>
      <w:r w:rsidRPr="00B93009">
        <w:rPr>
          <w:rFonts w:ascii="Times New Roman" w:eastAsia="TimesNewRomanPSMT" w:hAnsi="Times New Roman" w:cs="Times New Roman"/>
          <w:b/>
          <w:lang w:val="en-US"/>
        </w:rPr>
        <w:t xml:space="preserve">.V. </w:t>
      </w:r>
      <w:proofErr w:type="spellStart"/>
      <w:r w:rsidRPr="00B93009">
        <w:rPr>
          <w:rFonts w:ascii="Times New Roman" w:eastAsia="TimesNewRomanPSMT" w:hAnsi="Times New Roman" w:cs="Times New Roman"/>
          <w:b/>
          <w:lang w:val="en-US"/>
        </w:rPr>
        <w:t>Teplovodskiy</w:t>
      </w:r>
      <w:proofErr w:type="spellEnd"/>
      <w:r w:rsidRPr="00B93009">
        <w:rPr>
          <w:rFonts w:ascii="Times New Roman" w:eastAsia="TimesNewRomanPSMT" w:hAnsi="Times New Roman" w:cs="Times New Roman"/>
          <w:b/>
          <w:lang w:val="en-US"/>
        </w:rPr>
        <w:t xml:space="preserve">, A.V. </w:t>
      </w:r>
      <w:proofErr w:type="spellStart"/>
      <w:r w:rsidRPr="00B93009">
        <w:rPr>
          <w:rFonts w:ascii="Times New Roman" w:eastAsia="TimesNewRomanPSMT" w:hAnsi="Times New Roman" w:cs="Times New Roman"/>
          <w:b/>
          <w:lang w:val="en-US"/>
        </w:rPr>
        <w:t>Nikolenko</w:t>
      </w:r>
      <w:proofErr w:type="spellEnd"/>
      <w:r w:rsidRPr="00B93009">
        <w:rPr>
          <w:rFonts w:ascii="Times New Roman" w:eastAsia="TimesNewRomanPSMT" w:hAnsi="Times New Roman" w:cs="Times New Roman"/>
          <w:b/>
          <w:lang w:val="en-US"/>
        </w:rPr>
        <w:t xml:space="preserve">, K.V. </w:t>
      </w:r>
      <w:proofErr w:type="spellStart"/>
      <w:r w:rsidRPr="00B93009">
        <w:rPr>
          <w:rFonts w:ascii="Times New Roman" w:eastAsia="TimesNewRomanPSMT" w:hAnsi="Times New Roman" w:cs="Times New Roman"/>
          <w:b/>
          <w:lang w:val="en-US"/>
        </w:rPr>
        <w:t>Nikolenko</w:t>
      </w:r>
      <w:proofErr w:type="spellEnd"/>
    </w:p>
    <w:p w:rsidR="00162906" w:rsidRPr="00B93009" w:rsidRDefault="00162906" w:rsidP="00162906">
      <w:pPr>
        <w:autoSpaceDE w:val="0"/>
        <w:autoSpaceDN w:val="0"/>
        <w:adjustRightInd w:val="0"/>
        <w:spacing w:after="0" w:line="240" w:lineRule="auto"/>
        <w:jc w:val="center"/>
        <w:rPr>
          <w:rFonts w:ascii="Times New Roman" w:eastAsia="TimesNewRomanPSMT" w:hAnsi="Times New Roman" w:cs="Times New Roman"/>
          <w:b/>
          <w:vertAlign w:val="superscript"/>
          <w:lang w:val="en-US"/>
        </w:rPr>
      </w:pPr>
    </w:p>
    <w:p w:rsidR="003660F0" w:rsidRPr="00B93009" w:rsidRDefault="003660F0" w:rsidP="00162906">
      <w:pPr>
        <w:autoSpaceDE w:val="0"/>
        <w:autoSpaceDN w:val="0"/>
        <w:adjustRightInd w:val="0"/>
        <w:spacing w:after="0" w:line="240" w:lineRule="auto"/>
        <w:ind w:firstLine="454"/>
        <w:jc w:val="both"/>
        <w:rPr>
          <w:rFonts w:ascii="Times New Roman" w:eastAsia="TimesNewRomanPSMT" w:hAnsi="Times New Roman" w:cs="Times New Roman"/>
          <w:lang w:val="en-US"/>
        </w:rPr>
      </w:pPr>
      <w:r w:rsidRPr="00B93009">
        <w:rPr>
          <w:rFonts w:ascii="Times New Roman" w:eastAsia="TimesNewRomanPSMT" w:hAnsi="Times New Roman" w:cs="Times New Roman"/>
          <w:b/>
          <w:lang w:val="en-US"/>
        </w:rPr>
        <w:t>Abstract:</w:t>
      </w:r>
      <w:r w:rsidRPr="00B93009">
        <w:rPr>
          <w:rFonts w:ascii="Times New Roman" w:eastAsia="TimesNewRomanPSMT" w:hAnsi="Times New Roman" w:cs="Times New Roman"/>
          <w:lang w:val="en-US"/>
        </w:rPr>
        <w:t xml:space="preserve"> this article describes the problem of existing methods for determining coordinates at the stage of landing an aircraft, which have either low accuracy or require complex equipment. Therefore, we present the features of using the system for ensuring the landing of an aircraft with the use of a glide path laser beacon. To land on a laser glide path, it is necessary to equip the aircraft with a vision system with the help of which control automation is possible. In this case, the technical vision system in flight receives navigation information about the movement of the aircraft in real time. We present the implementation of a laser beacon landing by mathematical modeling of the landing process according to the proposed control law. The simul</w:t>
      </w:r>
      <w:r w:rsidRPr="00B93009">
        <w:rPr>
          <w:rFonts w:ascii="Times New Roman" w:eastAsia="TimesNewRomanPSMT" w:hAnsi="Times New Roman" w:cs="Times New Roman"/>
          <w:lang w:val="en-US"/>
        </w:rPr>
        <w:t>a</w:t>
      </w:r>
      <w:r w:rsidRPr="00B93009">
        <w:rPr>
          <w:rFonts w:ascii="Times New Roman" w:eastAsia="TimesNewRomanPSMT" w:hAnsi="Times New Roman" w:cs="Times New Roman"/>
          <w:lang w:val="en-US"/>
        </w:rPr>
        <w:t>tion results show that at the end point (touchdown point of the runway), the flight altitude changes smoothly, which ensures a “soft” landing. The movement is carried out not in a straight line but along a line close to an exponential. In view of the fact that working with laser navigation systems has an effect on the human body, we propose a safe way of using this system and calculated the reliability of functioning. The proposed system can be applied at airfields of any class and various types of ai</w:t>
      </w:r>
      <w:r w:rsidRPr="00B93009">
        <w:rPr>
          <w:rFonts w:ascii="Times New Roman" w:eastAsia="TimesNewRomanPSMT" w:hAnsi="Times New Roman" w:cs="Times New Roman"/>
          <w:lang w:val="en-US"/>
        </w:rPr>
        <w:t>r</w:t>
      </w:r>
      <w:r w:rsidRPr="00B93009">
        <w:rPr>
          <w:rFonts w:ascii="Times New Roman" w:eastAsia="TimesNewRomanPSMT" w:hAnsi="Times New Roman" w:cs="Times New Roman"/>
          <w:lang w:val="en-US"/>
        </w:rPr>
        <w:t xml:space="preserve">craft, on which a </w:t>
      </w:r>
      <w:proofErr w:type="spellStart"/>
      <w:r w:rsidRPr="00B93009">
        <w:rPr>
          <w:rFonts w:ascii="Times New Roman" w:eastAsia="TimesNewRomanPSMT" w:hAnsi="Times New Roman" w:cs="Times New Roman"/>
          <w:lang w:val="en-US"/>
        </w:rPr>
        <w:t>photodetector</w:t>
      </w:r>
      <w:proofErr w:type="spellEnd"/>
      <w:r w:rsidRPr="00B93009">
        <w:rPr>
          <w:rFonts w:ascii="Times New Roman" w:eastAsia="TimesNewRomanPSMT" w:hAnsi="Times New Roman" w:cs="Times New Roman"/>
          <w:lang w:val="en-US"/>
        </w:rPr>
        <w:t xml:space="preserve"> can be installed and there is an automatic flight control system in the landing mode</w:t>
      </w:r>
    </w:p>
    <w:p w:rsidR="003660F0" w:rsidRPr="00B93009" w:rsidRDefault="003660F0" w:rsidP="00162906">
      <w:pPr>
        <w:autoSpaceDE w:val="0"/>
        <w:autoSpaceDN w:val="0"/>
        <w:adjustRightInd w:val="0"/>
        <w:spacing w:after="0" w:line="240" w:lineRule="auto"/>
        <w:ind w:firstLine="454"/>
        <w:jc w:val="both"/>
        <w:rPr>
          <w:rFonts w:ascii="Times New Roman" w:eastAsia="TimesNewRomanPSMT" w:hAnsi="Times New Roman" w:cs="Times New Roman"/>
          <w:lang w:val="en-US"/>
        </w:rPr>
      </w:pPr>
    </w:p>
    <w:p w:rsidR="003660F0" w:rsidRPr="00B93009" w:rsidRDefault="003660F0" w:rsidP="00162906">
      <w:pPr>
        <w:autoSpaceDE w:val="0"/>
        <w:autoSpaceDN w:val="0"/>
        <w:adjustRightInd w:val="0"/>
        <w:spacing w:after="0" w:line="240" w:lineRule="auto"/>
        <w:ind w:firstLine="426"/>
        <w:jc w:val="both"/>
        <w:rPr>
          <w:rFonts w:ascii="Times New Roman" w:eastAsia="TimesNewRomanPSMT" w:hAnsi="Times New Roman" w:cs="Times New Roman"/>
          <w:lang w:val="en-US"/>
        </w:rPr>
      </w:pPr>
      <w:r w:rsidRPr="00B93009">
        <w:rPr>
          <w:rFonts w:ascii="Times New Roman" w:eastAsia="TimesNewRomanPSMT" w:hAnsi="Times New Roman" w:cs="Times New Roman"/>
          <w:b/>
          <w:lang w:val="en-US"/>
        </w:rPr>
        <w:t>Key words:</w:t>
      </w:r>
      <w:r w:rsidRPr="00B93009">
        <w:rPr>
          <w:rFonts w:ascii="Times New Roman" w:eastAsia="TimesNewRomanPSMT" w:hAnsi="Times New Roman" w:cs="Times New Roman"/>
          <w:lang w:val="en-US"/>
        </w:rPr>
        <w:t xml:space="preserve"> aircraft, landing, vision system, glide path laser beacon, system reliability, safety assurance, mathematical modeling, laser radiation, </w:t>
      </w:r>
      <w:proofErr w:type="gramStart"/>
      <w:r w:rsidRPr="00B93009">
        <w:rPr>
          <w:rFonts w:ascii="Times New Roman" w:eastAsia="TimesNewRomanPSMT" w:hAnsi="Times New Roman" w:cs="Times New Roman"/>
          <w:lang w:val="en-US"/>
        </w:rPr>
        <w:t>runway</w:t>
      </w:r>
      <w:proofErr w:type="gramEnd"/>
    </w:p>
    <w:p w:rsidR="003660F0" w:rsidRPr="00B93009" w:rsidRDefault="003660F0" w:rsidP="00162906">
      <w:pPr>
        <w:autoSpaceDE w:val="0"/>
        <w:autoSpaceDN w:val="0"/>
        <w:adjustRightInd w:val="0"/>
        <w:spacing w:after="0" w:line="240" w:lineRule="auto"/>
        <w:ind w:firstLine="426"/>
        <w:jc w:val="both"/>
        <w:rPr>
          <w:rFonts w:ascii="Times New Roman" w:eastAsia="TimesNewRomanPSMT" w:hAnsi="Times New Roman" w:cs="Times New Roman"/>
          <w:lang w:val="en-US"/>
        </w:rPr>
      </w:pPr>
    </w:p>
    <w:p w:rsidR="003660F0" w:rsidRPr="00B93009" w:rsidRDefault="003660F0" w:rsidP="00162906">
      <w:pPr>
        <w:spacing w:after="0" w:line="240" w:lineRule="auto"/>
        <w:rPr>
          <w:rFonts w:ascii="Times New Roman" w:hAnsi="Times New Roman" w:cs="Times New Roman"/>
          <w:lang w:val="en-US"/>
        </w:rPr>
      </w:pPr>
      <w:r w:rsidRPr="00B93009">
        <w:rPr>
          <w:rFonts w:ascii="Times New Roman" w:hAnsi="Times New Roman" w:cs="Times New Roman"/>
          <w:lang w:val="en-US"/>
        </w:rPr>
        <w:br w:type="page"/>
      </w:r>
    </w:p>
    <w:p w:rsidR="003660F0" w:rsidRPr="00B93009" w:rsidRDefault="003660F0" w:rsidP="00162906">
      <w:pPr>
        <w:spacing w:after="0" w:line="240" w:lineRule="auto"/>
        <w:ind w:right="-1"/>
        <w:jc w:val="center"/>
        <w:rPr>
          <w:rFonts w:ascii="Times New Roman" w:hAnsi="Times New Roman" w:cs="Times New Roman"/>
          <w:b/>
          <w:color w:val="000000" w:themeColor="text1"/>
          <w:lang w:val="en-US"/>
        </w:rPr>
      </w:pPr>
      <w:r w:rsidRPr="00B93009">
        <w:rPr>
          <w:rFonts w:ascii="Times New Roman" w:hAnsi="Times New Roman" w:cs="Times New Roman"/>
          <w:b/>
          <w:color w:val="000000" w:themeColor="text1"/>
          <w:lang w:val="en-US"/>
        </w:rPr>
        <w:lastRenderedPageBreak/>
        <w:t xml:space="preserve">INVESTIGATION OF MULTIBEAM LENS ANTENNAS BASED ON PARALLEL PRINTED </w:t>
      </w:r>
    </w:p>
    <w:p w:rsidR="003660F0" w:rsidRPr="00B93009" w:rsidRDefault="003660F0" w:rsidP="00162906">
      <w:pPr>
        <w:spacing w:after="0" w:line="240" w:lineRule="auto"/>
        <w:ind w:right="-1"/>
        <w:jc w:val="center"/>
        <w:rPr>
          <w:rFonts w:ascii="Times New Roman" w:hAnsi="Times New Roman" w:cs="Times New Roman"/>
          <w:b/>
          <w:color w:val="000000" w:themeColor="text1"/>
          <w:lang w:val="en-US"/>
        </w:rPr>
      </w:pPr>
      <w:r w:rsidRPr="00B93009">
        <w:rPr>
          <w:rFonts w:ascii="Times New Roman" w:hAnsi="Times New Roman" w:cs="Times New Roman"/>
          <w:b/>
          <w:color w:val="000000" w:themeColor="text1"/>
          <w:lang w:val="en-US"/>
        </w:rPr>
        <w:t>CIRCUIT BOARDS</w:t>
      </w:r>
    </w:p>
    <w:p w:rsidR="003660F0" w:rsidRPr="00B93009" w:rsidRDefault="003660F0" w:rsidP="00162906">
      <w:pPr>
        <w:spacing w:after="0" w:line="240" w:lineRule="auto"/>
        <w:ind w:right="-1"/>
        <w:jc w:val="center"/>
        <w:rPr>
          <w:rFonts w:ascii="Times New Roman" w:hAnsi="Times New Roman" w:cs="Times New Roman"/>
          <w:b/>
          <w:color w:val="000000" w:themeColor="text1"/>
          <w:lang w:val="en-US"/>
        </w:rPr>
      </w:pPr>
    </w:p>
    <w:p w:rsidR="003660F0" w:rsidRPr="00B93009" w:rsidRDefault="003660F0" w:rsidP="00162906">
      <w:pPr>
        <w:spacing w:after="0" w:line="240" w:lineRule="auto"/>
        <w:ind w:right="-1"/>
        <w:jc w:val="center"/>
        <w:rPr>
          <w:rFonts w:ascii="Times New Roman" w:hAnsi="Times New Roman" w:cs="Times New Roman"/>
          <w:b/>
          <w:color w:val="000000" w:themeColor="text1"/>
          <w:vertAlign w:val="superscript"/>
          <w:lang w:val="en-US"/>
        </w:rPr>
      </w:pPr>
      <w:r w:rsidRPr="00B93009">
        <w:rPr>
          <w:rFonts w:ascii="Times New Roman" w:hAnsi="Times New Roman" w:cs="Times New Roman"/>
          <w:b/>
          <w:color w:val="000000" w:themeColor="text1"/>
          <w:lang w:val="en-US"/>
        </w:rPr>
        <w:t xml:space="preserve">M.P. </w:t>
      </w:r>
      <w:proofErr w:type="spellStart"/>
      <w:r w:rsidRPr="00B93009">
        <w:rPr>
          <w:rFonts w:ascii="Times New Roman" w:hAnsi="Times New Roman" w:cs="Times New Roman"/>
          <w:b/>
          <w:color w:val="000000" w:themeColor="text1"/>
          <w:lang w:val="en-US"/>
        </w:rPr>
        <w:t>Belyaev</w:t>
      </w:r>
      <w:proofErr w:type="spellEnd"/>
      <w:r w:rsidRPr="00B93009">
        <w:rPr>
          <w:rFonts w:ascii="Times New Roman" w:hAnsi="Times New Roman" w:cs="Times New Roman"/>
          <w:b/>
          <w:color w:val="000000" w:themeColor="text1"/>
          <w:lang w:val="en-US"/>
        </w:rPr>
        <w:t xml:space="preserve">, </w:t>
      </w:r>
      <w:proofErr w:type="spellStart"/>
      <w:r w:rsidRPr="00B93009">
        <w:rPr>
          <w:rFonts w:ascii="Times New Roman" w:hAnsi="Times New Roman" w:cs="Times New Roman"/>
          <w:b/>
          <w:color w:val="000000" w:themeColor="text1"/>
          <w:lang w:val="en-US"/>
        </w:rPr>
        <w:t>Yu.G</w:t>
      </w:r>
      <w:proofErr w:type="spellEnd"/>
      <w:r w:rsidRPr="00B93009">
        <w:rPr>
          <w:rFonts w:ascii="Times New Roman" w:hAnsi="Times New Roman" w:cs="Times New Roman"/>
          <w:b/>
          <w:color w:val="000000" w:themeColor="text1"/>
          <w:lang w:val="en-US"/>
        </w:rPr>
        <w:t xml:space="preserve">. Pasternak, V.A. </w:t>
      </w:r>
      <w:proofErr w:type="spellStart"/>
      <w:r w:rsidRPr="00B93009">
        <w:rPr>
          <w:rFonts w:ascii="Times New Roman" w:hAnsi="Times New Roman" w:cs="Times New Roman"/>
          <w:b/>
          <w:color w:val="000000" w:themeColor="text1"/>
          <w:lang w:val="en-US"/>
        </w:rPr>
        <w:t>Pendyurin</w:t>
      </w:r>
      <w:proofErr w:type="spellEnd"/>
      <w:r w:rsidRPr="00B93009">
        <w:rPr>
          <w:rFonts w:ascii="Times New Roman" w:hAnsi="Times New Roman" w:cs="Times New Roman"/>
          <w:b/>
          <w:i/>
          <w:color w:val="000000" w:themeColor="text1"/>
          <w:lang w:val="en-US"/>
        </w:rPr>
        <w:t xml:space="preserve">, </w:t>
      </w:r>
      <w:r w:rsidRPr="00B93009">
        <w:rPr>
          <w:rFonts w:ascii="Times New Roman" w:hAnsi="Times New Roman" w:cs="Times New Roman"/>
          <w:b/>
          <w:color w:val="000000" w:themeColor="text1"/>
          <w:lang w:val="en-US"/>
        </w:rPr>
        <w:t xml:space="preserve">R.E. </w:t>
      </w:r>
      <w:proofErr w:type="spellStart"/>
      <w:r w:rsidRPr="00B93009">
        <w:rPr>
          <w:rFonts w:ascii="Times New Roman" w:hAnsi="Times New Roman" w:cs="Times New Roman"/>
          <w:b/>
          <w:color w:val="000000" w:themeColor="text1"/>
          <w:lang w:val="en-US"/>
        </w:rPr>
        <w:t>Rogozin</w:t>
      </w:r>
      <w:proofErr w:type="spellEnd"/>
    </w:p>
    <w:p w:rsidR="00162906" w:rsidRPr="00B93009" w:rsidRDefault="00162906" w:rsidP="00162906">
      <w:pPr>
        <w:spacing w:after="0" w:line="240" w:lineRule="auto"/>
        <w:ind w:right="-1"/>
        <w:jc w:val="center"/>
        <w:rPr>
          <w:rFonts w:ascii="Times New Roman" w:hAnsi="Times New Roman" w:cs="Times New Roman"/>
          <w:b/>
          <w:i/>
          <w:color w:val="000000" w:themeColor="text1"/>
          <w:lang w:val="en-US"/>
        </w:rPr>
      </w:pPr>
    </w:p>
    <w:p w:rsidR="003660F0" w:rsidRPr="00B93009" w:rsidRDefault="003660F0" w:rsidP="00162906">
      <w:pPr>
        <w:spacing w:after="0" w:line="240" w:lineRule="auto"/>
        <w:ind w:firstLine="454"/>
        <w:jc w:val="both"/>
        <w:rPr>
          <w:rFonts w:ascii="Times New Roman" w:hAnsi="Times New Roman" w:cs="Times New Roman"/>
          <w:color w:val="000000" w:themeColor="text1"/>
          <w:lang w:val="en-US"/>
        </w:rPr>
      </w:pPr>
      <w:r w:rsidRPr="00B93009">
        <w:rPr>
          <w:rFonts w:ascii="Times New Roman" w:hAnsi="Times New Roman" w:cs="Times New Roman"/>
          <w:b/>
          <w:color w:val="000000" w:themeColor="text1"/>
          <w:lang w:val="en-US"/>
        </w:rPr>
        <w:t>Abstract:</w:t>
      </w:r>
      <w:r w:rsidRPr="00B93009">
        <w:rPr>
          <w:rFonts w:ascii="Times New Roman" w:hAnsi="Times New Roman" w:cs="Times New Roman"/>
          <w:color w:val="000000" w:themeColor="text1"/>
          <w:lang w:val="en-US"/>
        </w:rPr>
        <w:t xml:space="preserve"> here we give an analysis of modern designs of lens multipath antennas based on parallel printed circuit boards. The use of printed circuit boards allows you to create lens antennas of various shapes and structures with a small mass, technologically easy to manufacture. Currently, </w:t>
      </w:r>
      <w:proofErr w:type="spellStart"/>
      <w:r w:rsidRPr="00B93009">
        <w:rPr>
          <w:rFonts w:ascii="Times New Roman" w:hAnsi="Times New Roman" w:cs="Times New Roman"/>
          <w:color w:val="000000" w:themeColor="text1"/>
          <w:lang w:val="en-US"/>
        </w:rPr>
        <w:t>metamaterials</w:t>
      </w:r>
      <w:proofErr w:type="spellEnd"/>
      <w:r w:rsidRPr="00B93009">
        <w:rPr>
          <w:rFonts w:ascii="Times New Roman" w:hAnsi="Times New Roman" w:cs="Times New Roman"/>
          <w:color w:val="000000" w:themeColor="text1"/>
          <w:lang w:val="en-US"/>
        </w:rPr>
        <w:t xml:space="preserve"> are widely used to create various radio devices. One of the typ</w:t>
      </w:r>
      <w:r w:rsidRPr="00B93009">
        <w:rPr>
          <w:rFonts w:ascii="Times New Roman" w:hAnsi="Times New Roman" w:cs="Times New Roman"/>
          <w:color w:val="000000" w:themeColor="text1"/>
          <w:lang w:val="en-US"/>
        </w:rPr>
        <w:t>i</w:t>
      </w:r>
      <w:r w:rsidRPr="00B93009">
        <w:rPr>
          <w:rFonts w:ascii="Times New Roman" w:hAnsi="Times New Roman" w:cs="Times New Roman"/>
          <w:color w:val="000000" w:themeColor="text1"/>
          <w:lang w:val="en-US"/>
        </w:rPr>
        <w:t xml:space="preserve">cal applications of </w:t>
      </w:r>
      <w:proofErr w:type="spellStart"/>
      <w:r w:rsidRPr="00B93009">
        <w:rPr>
          <w:rFonts w:ascii="Times New Roman" w:hAnsi="Times New Roman" w:cs="Times New Roman"/>
          <w:color w:val="000000" w:themeColor="text1"/>
          <w:lang w:val="en-US"/>
        </w:rPr>
        <w:t>metamaterials</w:t>
      </w:r>
      <w:proofErr w:type="spellEnd"/>
      <w:r w:rsidRPr="00B93009">
        <w:rPr>
          <w:rFonts w:ascii="Times New Roman" w:hAnsi="Times New Roman" w:cs="Times New Roman"/>
          <w:color w:val="000000" w:themeColor="text1"/>
          <w:lang w:val="en-US"/>
        </w:rPr>
        <w:t xml:space="preserve"> relates to the creation of lenses, as well as lens antennas based on them. The article considers various types of </w:t>
      </w:r>
      <w:proofErr w:type="spellStart"/>
      <w:r w:rsidRPr="00B93009">
        <w:rPr>
          <w:rFonts w:ascii="Times New Roman" w:hAnsi="Times New Roman" w:cs="Times New Roman"/>
          <w:color w:val="000000" w:themeColor="text1"/>
          <w:lang w:val="en-US"/>
        </w:rPr>
        <w:t>metamaterial</w:t>
      </w:r>
      <w:proofErr w:type="spellEnd"/>
      <w:r w:rsidRPr="00B93009">
        <w:rPr>
          <w:rFonts w:ascii="Times New Roman" w:hAnsi="Times New Roman" w:cs="Times New Roman"/>
          <w:color w:val="000000" w:themeColor="text1"/>
          <w:lang w:val="en-US"/>
        </w:rPr>
        <w:t xml:space="preserve"> lens antennas implemented on the basis of parallel printed circuit boards: with a negative effe</w:t>
      </w:r>
      <w:r w:rsidRPr="00B93009">
        <w:rPr>
          <w:rFonts w:ascii="Times New Roman" w:hAnsi="Times New Roman" w:cs="Times New Roman"/>
          <w:color w:val="000000" w:themeColor="text1"/>
          <w:lang w:val="en-US"/>
        </w:rPr>
        <w:t>c</w:t>
      </w:r>
      <w:r w:rsidRPr="00B93009">
        <w:rPr>
          <w:rFonts w:ascii="Times New Roman" w:hAnsi="Times New Roman" w:cs="Times New Roman"/>
          <w:color w:val="000000" w:themeColor="text1"/>
          <w:lang w:val="en-US"/>
        </w:rPr>
        <w:t>tive refractive index, spherical, cylindrical, flat lenses of various types. We made conclusions about the advantages and disa</w:t>
      </w:r>
      <w:r w:rsidRPr="00B93009">
        <w:rPr>
          <w:rFonts w:ascii="Times New Roman" w:hAnsi="Times New Roman" w:cs="Times New Roman"/>
          <w:color w:val="000000" w:themeColor="text1"/>
          <w:lang w:val="en-US"/>
        </w:rPr>
        <w:t>d</w:t>
      </w:r>
      <w:r w:rsidRPr="00B93009">
        <w:rPr>
          <w:rFonts w:ascii="Times New Roman" w:hAnsi="Times New Roman" w:cs="Times New Roman"/>
          <w:color w:val="000000" w:themeColor="text1"/>
          <w:lang w:val="en-US"/>
        </w:rPr>
        <w:t xml:space="preserve">vantages of using parallel printed circuit boards to create </w:t>
      </w:r>
      <w:proofErr w:type="spellStart"/>
      <w:r w:rsidRPr="00B93009">
        <w:rPr>
          <w:rFonts w:ascii="Times New Roman" w:hAnsi="Times New Roman" w:cs="Times New Roman"/>
          <w:color w:val="000000" w:themeColor="text1"/>
          <w:lang w:val="en-US"/>
        </w:rPr>
        <w:t>metamaterial</w:t>
      </w:r>
      <w:proofErr w:type="spellEnd"/>
      <w:r w:rsidRPr="00B93009">
        <w:rPr>
          <w:rFonts w:ascii="Times New Roman" w:hAnsi="Times New Roman" w:cs="Times New Roman"/>
          <w:color w:val="000000" w:themeColor="text1"/>
          <w:lang w:val="en-US"/>
        </w:rPr>
        <w:t xml:space="preserve"> lens antennas. We described the possibility of using parallel printed circuit boards to create perspective designs of lens antennas implemented using transformational optics. We give a description of modern designs of high-directional lens antennas based on multilayer printed circuit boards. We carried out the transformation of the wave front in such lenses by changing the electrical lengths of the delay lines connecting the a</w:t>
      </w:r>
      <w:r w:rsidRPr="00B93009">
        <w:rPr>
          <w:rFonts w:ascii="Times New Roman" w:hAnsi="Times New Roman" w:cs="Times New Roman"/>
          <w:color w:val="000000" w:themeColor="text1"/>
          <w:lang w:val="en-US"/>
        </w:rPr>
        <w:t>n</w:t>
      </w:r>
      <w:r w:rsidRPr="00B93009">
        <w:rPr>
          <w:rFonts w:ascii="Times New Roman" w:hAnsi="Times New Roman" w:cs="Times New Roman"/>
          <w:color w:val="000000" w:themeColor="text1"/>
          <w:lang w:val="en-US"/>
        </w:rPr>
        <w:t>tennas of the shadow and irradiated side</w:t>
      </w:r>
    </w:p>
    <w:p w:rsidR="003660F0" w:rsidRPr="00B93009" w:rsidRDefault="003660F0" w:rsidP="00162906">
      <w:pPr>
        <w:spacing w:after="0" w:line="240" w:lineRule="auto"/>
        <w:ind w:firstLine="454"/>
        <w:jc w:val="both"/>
        <w:rPr>
          <w:rFonts w:ascii="Times New Roman" w:hAnsi="Times New Roman" w:cs="Times New Roman"/>
          <w:color w:val="000000" w:themeColor="text1"/>
          <w:lang w:val="en-US"/>
        </w:rPr>
      </w:pPr>
    </w:p>
    <w:p w:rsidR="003660F0" w:rsidRPr="00B93009" w:rsidRDefault="003660F0" w:rsidP="00162906">
      <w:pPr>
        <w:spacing w:after="0" w:line="240" w:lineRule="auto"/>
        <w:ind w:firstLine="454"/>
        <w:jc w:val="both"/>
        <w:rPr>
          <w:rFonts w:ascii="Times New Roman" w:hAnsi="Times New Roman" w:cs="Times New Roman"/>
          <w:b/>
          <w:color w:val="000000" w:themeColor="text1"/>
          <w:lang w:val="en-US"/>
        </w:rPr>
      </w:pPr>
      <w:r w:rsidRPr="00B93009">
        <w:rPr>
          <w:rFonts w:ascii="Times New Roman" w:hAnsi="Times New Roman" w:cs="Times New Roman"/>
          <w:b/>
          <w:color w:val="000000" w:themeColor="text1"/>
          <w:lang w:val="en-US"/>
        </w:rPr>
        <w:t xml:space="preserve">Key words: </w:t>
      </w:r>
      <w:proofErr w:type="spellStart"/>
      <w:r w:rsidRPr="00B93009">
        <w:rPr>
          <w:rFonts w:ascii="Times New Roman" w:hAnsi="Times New Roman" w:cs="Times New Roman"/>
          <w:color w:val="000000" w:themeColor="text1"/>
          <w:lang w:val="en-US"/>
        </w:rPr>
        <w:t>multibeam</w:t>
      </w:r>
      <w:proofErr w:type="spellEnd"/>
      <w:r w:rsidRPr="00B93009">
        <w:rPr>
          <w:rFonts w:ascii="Times New Roman" w:hAnsi="Times New Roman" w:cs="Times New Roman"/>
          <w:color w:val="000000" w:themeColor="text1"/>
          <w:lang w:val="en-US"/>
        </w:rPr>
        <w:t xml:space="preserve"> antennas, </w:t>
      </w:r>
      <w:proofErr w:type="spellStart"/>
      <w:r w:rsidRPr="00B93009">
        <w:rPr>
          <w:rFonts w:ascii="Times New Roman" w:hAnsi="Times New Roman" w:cs="Times New Roman"/>
          <w:color w:val="000000" w:themeColor="text1"/>
          <w:lang w:val="en-US"/>
        </w:rPr>
        <w:t>metamaterials</w:t>
      </w:r>
      <w:proofErr w:type="spellEnd"/>
      <w:r w:rsidRPr="00B93009">
        <w:rPr>
          <w:rFonts w:ascii="Times New Roman" w:hAnsi="Times New Roman" w:cs="Times New Roman"/>
          <w:color w:val="000000" w:themeColor="text1"/>
          <w:lang w:val="en-US"/>
        </w:rPr>
        <w:t xml:space="preserve">, </w:t>
      </w:r>
      <w:proofErr w:type="spellStart"/>
      <w:r w:rsidRPr="00B93009">
        <w:rPr>
          <w:rFonts w:ascii="Times New Roman" w:hAnsi="Times New Roman" w:cs="Times New Roman"/>
          <w:color w:val="000000" w:themeColor="text1"/>
          <w:lang w:val="en-US"/>
        </w:rPr>
        <w:t>metamaterial</w:t>
      </w:r>
      <w:proofErr w:type="spellEnd"/>
      <w:r w:rsidRPr="00B93009">
        <w:rPr>
          <w:rFonts w:ascii="Times New Roman" w:hAnsi="Times New Roman" w:cs="Times New Roman"/>
          <w:color w:val="000000" w:themeColor="text1"/>
          <w:lang w:val="en-US"/>
        </w:rPr>
        <w:t xml:space="preserve"> lenses, </w:t>
      </w:r>
      <w:proofErr w:type="spellStart"/>
      <w:r w:rsidRPr="00B93009">
        <w:rPr>
          <w:rFonts w:ascii="Times New Roman" w:hAnsi="Times New Roman" w:cs="Times New Roman"/>
          <w:color w:val="000000" w:themeColor="text1"/>
          <w:lang w:val="en-US"/>
        </w:rPr>
        <w:t>Luneberg</w:t>
      </w:r>
      <w:proofErr w:type="spellEnd"/>
      <w:r w:rsidRPr="00B93009">
        <w:rPr>
          <w:rFonts w:ascii="Times New Roman" w:hAnsi="Times New Roman" w:cs="Times New Roman"/>
          <w:color w:val="000000" w:themeColor="text1"/>
          <w:lang w:val="en-US"/>
        </w:rPr>
        <w:t xml:space="preserve"> lens, transformational optics, printed lenses</w:t>
      </w:r>
    </w:p>
    <w:p w:rsidR="006079B2" w:rsidRPr="00B93009" w:rsidRDefault="006079B2" w:rsidP="00162906">
      <w:pPr>
        <w:spacing w:after="0" w:line="240" w:lineRule="auto"/>
        <w:rPr>
          <w:rFonts w:ascii="Times New Roman" w:hAnsi="Times New Roman" w:cs="Times New Roman"/>
        </w:rPr>
      </w:pPr>
    </w:p>
    <w:p w:rsidR="003660F0" w:rsidRPr="00B93009" w:rsidRDefault="003660F0" w:rsidP="00162906">
      <w:pPr>
        <w:spacing w:after="0" w:line="240" w:lineRule="auto"/>
        <w:jc w:val="center"/>
        <w:rPr>
          <w:rStyle w:val="tlid-translation"/>
          <w:rFonts w:ascii="Times New Roman" w:hAnsi="Times New Roman" w:cs="Times New Roman"/>
          <w:b/>
          <w:lang w:val="en-US"/>
        </w:rPr>
      </w:pPr>
      <w:r w:rsidRPr="00B93009">
        <w:rPr>
          <w:rStyle w:val="tlid-translation"/>
          <w:rFonts w:ascii="Times New Roman" w:hAnsi="Times New Roman" w:cs="Times New Roman"/>
          <w:b/>
          <w:lang w:val="en-US"/>
        </w:rPr>
        <w:t xml:space="preserve">LOW-COMPLEXITY NON-BINARY LDPC DECODER MODEL BASED ON THE </w:t>
      </w:r>
    </w:p>
    <w:p w:rsidR="003660F0" w:rsidRPr="00B93009" w:rsidRDefault="003660F0" w:rsidP="00162906">
      <w:pPr>
        <w:spacing w:after="0" w:line="240" w:lineRule="auto"/>
        <w:jc w:val="center"/>
        <w:rPr>
          <w:rStyle w:val="tlid-translation"/>
          <w:rFonts w:ascii="Times New Roman" w:hAnsi="Times New Roman" w:cs="Times New Roman"/>
          <w:b/>
          <w:lang w:val="en-US"/>
        </w:rPr>
      </w:pPr>
      <w:r w:rsidRPr="00B93009">
        <w:rPr>
          <w:rStyle w:val="tlid-translation"/>
          <w:rFonts w:ascii="Times New Roman" w:hAnsi="Times New Roman" w:cs="Times New Roman"/>
          <w:b/>
          <w:lang w:val="en-US"/>
        </w:rPr>
        <w:t>EXTENDED MIN-SUM ALGORITHM</w:t>
      </w:r>
    </w:p>
    <w:p w:rsidR="003660F0" w:rsidRPr="00B93009" w:rsidRDefault="003660F0" w:rsidP="00162906">
      <w:pPr>
        <w:spacing w:after="0" w:line="240" w:lineRule="auto"/>
        <w:jc w:val="center"/>
        <w:rPr>
          <w:rStyle w:val="tlid-translation"/>
          <w:rFonts w:ascii="Times New Roman" w:hAnsi="Times New Roman" w:cs="Times New Roman"/>
          <w:b/>
          <w:lang w:val="en-US"/>
        </w:rPr>
      </w:pPr>
    </w:p>
    <w:p w:rsidR="003660F0" w:rsidRPr="00B93009" w:rsidRDefault="003660F0" w:rsidP="00162906">
      <w:pPr>
        <w:spacing w:after="0" w:line="240" w:lineRule="auto"/>
        <w:jc w:val="center"/>
        <w:rPr>
          <w:rFonts w:ascii="Times New Roman" w:eastAsia="Times New Roman" w:hAnsi="Times New Roman" w:cs="Times New Roman"/>
          <w:b/>
          <w:bCs/>
        </w:rPr>
      </w:pPr>
      <w:proofErr w:type="spellStart"/>
      <w:r w:rsidRPr="00B93009">
        <w:rPr>
          <w:rFonts w:ascii="Times New Roman" w:eastAsia="Times New Roman" w:hAnsi="Times New Roman" w:cs="Times New Roman"/>
          <w:b/>
          <w:bCs/>
          <w:lang w:val="en-US"/>
        </w:rPr>
        <w:t>O.Yu</w:t>
      </w:r>
      <w:proofErr w:type="spellEnd"/>
      <w:r w:rsidRPr="00B93009">
        <w:rPr>
          <w:rFonts w:ascii="Times New Roman" w:eastAsia="Times New Roman" w:hAnsi="Times New Roman" w:cs="Times New Roman"/>
          <w:b/>
          <w:bCs/>
          <w:lang w:val="en-US"/>
        </w:rPr>
        <w:t xml:space="preserve">. </w:t>
      </w:r>
      <w:proofErr w:type="spellStart"/>
      <w:r w:rsidRPr="00B93009">
        <w:rPr>
          <w:rFonts w:ascii="Times New Roman" w:eastAsia="Times New Roman" w:hAnsi="Times New Roman" w:cs="Times New Roman"/>
          <w:b/>
          <w:bCs/>
          <w:lang w:val="en-US"/>
        </w:rPr>
        <w:t>Makarov</w:t>
      </w:r>
      <w:proofErr w:type="spellEnd"/>
      <w:r w:rsidRPr="00B93009">
        <w:rPr>
          <w:rFonts w:ascii="Times New Roman" w:eastAsia="Times New Roman" w:hAnsi="Times New Roman" w:cs="Times New Roman"/>
          <w:b/>
          <w:bCs/>
          <w:lang w:val="en-US"/>
        </w:rPr>
        <w:t>,</w:t>
      </w:r>
      <w:r w:rsidRPr="00B93009">
        <w:rPr>
          <w:rStyle w:val="hps"/>
          <w:rFonts w:ascii="Times New Roman" w:hAnsi="Times New Roman" w:cs="Times New Roman"/>
          <w:b/>
          <w:lang w:val="en-US"/>
        </w:rPr>
        <w:t xml:space="preserve"> </w:t>
      </w:r>
      <w:r w:rsidRPr="00B93009">
        <w:rPr>
          <w:rFonts w:ascii="Times New Roman" w:hAnsi="Times New Roman" w:cs="Times New Roman"/>
          <w:b/>
          <w:lang w:val="en-US"/>
        </w:rPr>
        <w:t xml:space="preserve">N.V. </w:t>
      </w:r>
      <w:proofErr w:type="spellStart"/>
      <w:r w:rsidRPr="00B93009">
        <w:rPr>
          <w:rFonts w:ascii="Times New Roman" w:hAnsi="Times New Roman" w:cs="Times New Roman"/>
          <w:b/>
          <w:lang w:val="en-US"/>
        </w:rPr>
        <w:t>Astakhov</w:t>
      </w:r>
      <w:proofErr w:type="spellEnd"/>
      <w:r w:rsidRPr="00B93009">
        <w:rPr>
          <w:rFonts w:ascii="Times New Roman" w:hAnsi="Times New Roman" w:cs="Times New Roman"/>
          <w:b/>
          <w:lang w:val="en-US"/>
        </w:rPr>
        <w:t xml:space="preserve">, </w:t>
      </w:r>
      <w:r w:rsidRPr="00B93009">
        <w:rPr>
          <w:rStyle w:val="hps"/>
          <w:rFonts w:ascii="Times New Roman" w:hAnsi="Times New Roman" w:cs="Times New Roman"/>
          <w:b/>
          <w:lang w:val="en-US"/>
        </w:rPr>
        <w:t xml:space="preserve">A.V. </w:t>
      </w:r>
      <w:proofErr w:type="spellStart"/>
      <w:r w:rsidRPr="00B93009">
        <w:rPr>
          <w:rStyle w:val="hps"/>
          <w:rFonts w:ascii="Times New Roman" w:hAnsi="Times New Roman" w:cs="Times New Roman"/>
          <w:b/>
          <w:lang w:val="en-US"/>
        </w:rPr>
        <w:t>Bashkirov</w:t>
      </w:r>
      <w:proofErr w:type="spellEnd"/>
      <w:r w:rsidRPr="00B93009">
        <w:rPr>
          <w:rStyle w:val="hps"/>
          <w:rFonts w:ascii="Times New Roman" w:hAnsi="Times New Roman" w:cs="Times New Roman"/>
          <w:lang w:val="en-US"/>
        </w:rPr>
        <w:t>,</w:t>
      </w:r>
      <w:r w:rsidRPr="00B93009">
        <w:rPr>
          <w:rStyle w:val="a4"/>
          <w:rFonts w:ascii="Times New Roman" w:hAnsi="Times New Roman" w:cs="Times New Roman"/>
          <w:b/>
          <w:sz w:val="22"/>
          <w:szCs w:val="22"/>
          <w:lang w:val="en-US"/>
        </w:rPr>
        <w:t xml:space="preserve"> </w:t>
      </w:r>
      <w:r w:rsidRPr="00B93009">
        <w:rPr>
          <w:rFonts w:ascii="Times New Roman" w:hAnsi="Times New Roman" w:cs="Times New Roman"/>
          <w:b/>
          <w:lang w:val="en-US"/>
        </w:rPr>
        <w:t xml:space="preserve">M.V. </w:t>
      </w:r>
      <w:proofErr w:type="spellStart"/>
      <w:r w:rsidRPr="00B93009">
        <w:rPr>
          <w:rFonts w:ascii="Times New Roman" w:hAnsi="Times New Roman" w:cs="Times New Roman"/>
          <w:b/>
          <w:lang w:val="en-US"/>
        </w:rPr>
        <w:t>Khoroshaylova</w:t>
      </w:r>
      <w:proofErr w:type="spellEnd"/>
      <w:r w:rsidRPr="00B93009">
        <w:rPr>
          <w:rFonts w:ascii="Times New Roman" w:hAnsi="Times New Roman" w:cs="Times New Roman"/>
          <w:b/>
          <w:lang w:val="en-US"/>
        </w:rPr>
        <w:t>,</w:t>
      </w:r>
      <w:r w:rsidRPr="00B93009">
        <w:rPr>
          <w:rFonts w:ascii="Times New Roman" w:hAnsi="Times New Roman" w:cs="Times New Roman"/>
          <w:b/>
          <w:bCs/>
          <w:lang w:val="en-US"/>
        </w:rPr>
        <w:t xml:space="preserve"> </w:t>
      </w:r>
      <w:r w:rsidRPr="00B93009">
        <w:rPr>
          <w:rFonts w:ascii="Times New Roman" w:eastAsia="Times New Roman" w:hAnsi="Times New Roman" w:cs="Times New Roman"/>
          <w:b/>
          <w:bCs/>
          <w:lang w:val="en-US"/>
        </w:rPr>
        <w:t xml:space="preserve">A.S. </w:t>
      </w:r>
      <w:proofErr w:type="spellStart"/>
      <w:r w:rsidRPr="00B93009">
        <w:rPr>
          <w:rFonts w:ascii="Times New Roman" w:eastAsia="Times New Roman" w:hAnsi="Times New Roman" w:cs="Times New Roman"/>
          <w:b/>
          <w:bCs/>
          <w:lang w:val="en-US"/>
        </w:rPr>
        <w:t>Demikhova</w:t>
      </w:r>
      <w:proofErr w:type="spellEnd"/>
    </w:p>
    <w:p w:rsidR="00162906" w:rsidRPr="00B93009" w:rsidRDefault="00162906" w:rsidP="00162906">
      <w:pPr>
        <w:spacing w:after="0" w:line="240" w:lineRule="auto"/>
        <w:jc w:val="center"/>
        <w:rPr>
          <w:rStyle w:val="tlid-translation"/>
          <w:rFonts w:ascii="Times New Roman" w:hAnsi="Times New Roman" w:cs="Times New Roman"/>
          <w:b/>
        </w:rPr>
      </w:pPr>
    </w:p>
    <w:p w:rsidR="003660F0" w:rsidRPr="00B93009" w:rsidRDefault="003660F0" w:rsidP="00162906">
      <w:pPr>
        <w:spacing w:after="0" w:line="240" w:lineRule="auto"/>
        <w:ind w:firstLine="454"/>
        <w:jc w:val="both"/>
        <w:rPr>
          <w:rStyle w:val="tlid-translation"/>
          <w:rFonts w:ascii="Times New Roman" w:hAnsi="Times New Roman" w:cs="Times New Roman"/>
          <w:lang w:val="en-US"/>
        </w:rPr>
      </w:pPr>
      <w:r w:rsidRPr="00B93009">
        <w:rPr>
          <w:rFonts w:ascii="Times New Roman" w:eastAsia="Times New Roman" w:hAnsi="Times New Roman" w:cs="Times New Roman"/>
          <w:b/>
          <w:bCs/>
          <w:lang w:val="en-US"/>
        </w:rPr>
        <w:t>Abstract</w:t>
      </w:r>
      <w:r w:rsidRPr="00B93009">
        <w:rPr>
          <w:rFonts w:ascii="Times New Roman" w:eastAsia="Times New Roman" w:hAnsi="Times New Roman" w:cs="Times New Roman"/>
          <w:lang w:val="en-US"/>
        </w:rPr>
        <w:t xml:space="preserve">: </w:t>
      </w:r>
      <w:r w:rsidRPr="00B93009">
        <w:rPr>
          <w:rStyle w:val="tlid-translation"/>
          <w:rFonts w:ascii="Times New Roman" w:hAnsi="Times New Roman" w:cs="Times New Roman"/>
          <w:lang w:val="en-US"/>
        </w:rPr>
        <w:t>the information presented in this article is aimed at reducing the computational complexity of modeling a noise-tolerant decoder using the MIN-SUM algorithm. The main attention is paid to the modifications of the test matrix, in which the decoding performance is improved with reduced computational complexity. The weak point of the generally accep</w:t>
      </w:r>
      <w:r w:rsidRPr="00B93009">
        <w:rPr>
          <w:rStyle w:val="tlid-translation"/>
          <w:rFonts w:ascii="Times New Roman" w:hAnsi="Times New Roman" w:cs="Times New Roman"/>
          <w:lang w:val="en-US"/>
        </w:rPr>
        <w:t>t</w:t>
      </w:r>
      <w:r w:rsidRPr="00B93009">
        <w:rPr>
          <w:rStyle w:val="tlid-translation"/>
          <w:rFonts w:ascii="Times New Roman" w:hAnsi="Times New Roman" w:cs="Times New Roman"/>
          <w:lang w:val="en-US"/>
        </w:rPr>
        <w:t>ed model is the increased memory requirement and computational complexity. Modifications to the algorithm can improve its performance when developing the hardware architecture of a NB-LDPC decoder. In this paper, we analyze the performance of modified parity control matrices in terms of the bit error rate (BER) for the code length of the IEEE 802.11 n and 504 stan</w:t>
      </w:r>
      <w:r w:rsidRPr="00B93009">
        <w:rPr>
          <w:rStyle w:val="tlid-translation"/>
          <w:rFonts w:ascii="Times New Roman" w:hAnsi="Times New Roman" w:cs="Times New Roman"/>
          <w:lang w:val="en-US"/>
        </w:rPr>
        <w:t>d</w:t>
      </w:r>
      <w:r w:rsidRPr="00B93009">
        <w:rPr>
          <w:rStyle w:val="tlid-translation"/>
          <w:rFonts w:ascii="Times New Roman" w:hAnsi="Times New Roman" w:cs="Times New Roman"/>
          <w:lang w:val="en-US"/>
        </w:rPr>
        <w:t>ards. We describe a computational analysis of modified parity-based control matrices. We give an analysis of the effectiveness of the lower diagonal parity matrix (NDM), and based on the double diagonal parity matrix (DDM), we analyzed the BER of graphs and estimated computational complexity. The number of calculations is significantly less in the NDM compared to other matrices. NDM is suitable for moderate decoding performance with less computational complexity and based on DDM stru</w:t>
      </w:r>
      <w:r w:rsidRPr="00B93009">
        <w:rPr>
          <w:rStyle w:val="tlid-translation"/>
          <w:rFonts w:ascii="Times New Roman" w:hAnsi="Times New Roman" w:cs="Times New Roman"/>
          <w:lang w:val="en-US"/>
        </w:rPr>
        <w:t>c</w:t>
      </w:r>
      <w:r w:rsidRPr="00B93009">
        <w:rPr>
          <w:rStyle w:val="tlid-translation"/>
          <w:rFonts w:ascii="Times New Roman" w:hAnsi="Times New Roman" w:cs="Times New Roman"/>
          <w:lang w:val="en-US"/>
        </w:rPr>
        <w:t>tures. The proposed modifications are applicable to improve the performance of de-coding with a compromise on computatio</w:t>
      </w:r>
      <w:r w:rsidRPr="00B93009">
        <w:rPr>
          <w:rStyle w:val="tlid-translation"/>
          <w:rFonts w:ascii="Times New Roman" w:hAnsi="Times New Roman" w:cs="Times New Roman"/>
          <w:lang w:val="en-US"/>
        </w:rPr>
        <w:t>n</w:t>
      </w:r>
      <w:r w:rsidRPr="00B93009">
        <w:rPr>
          <w:rStyle w:val="tlid-translation"/>
          <w:rFonts w:ascii="Times New Roman" w:hAnsi="Times New Roman" w:cs="Times New Roman"/>
          <w:lang w:val="en-US"/>
        </w:rPr>
        <w:t>al complexity</w:t>
      </w:r>
    </w:p>
    <w:p w:rsidR="003660F0" w:rsidRPr="00B93009" w:rsidRDefault="003660F0" w:rsidP="00162906">
      <w:pPr>
        <w:spacing w:after="0" w:line="240" w:lineRule="auto"/>
        <w:ind w:firstLine="454"/>
        <w:jc w:val="both"/>
        <w:rPr>
          <w:rStyle w:val="tlid-translation"/>
          <w:rFonts w:ascii="Times New Roman" w:hAnsi="Times New Roman" w:cs="Times New Roman"/>
          <w:lang w:val="en-US"/>
        </w:rPr>
      </w:pPr>
    </w:p>
    <w:p w:rsidR="003660F0" w:rsidRPr="00B93009" w:rsidRDefault="003660F0" w:rsidP="00162906">
      <w:pPr>
        <w:spacing w:after="0" w:line="240" w:lineRule="auto"/>
        <w:ind w:firstLine="454"/>
        <w:jc w:val="both"/>
        <w:rPr>
          <w:rStyle w:val="tlid-translation"/>
          <w:rFonts w:ascii="Times New Roman" w:hAnsi="Times New Roman" w:cs="Times New Roman"/>
          <w:lang w:val="en-US"/>
        </w:rPr>
      </w:pPr>
      <w:r w:rsidRPr="00B93009">
        <w:rPr>
          <w:rStyle w:val="tlid-translation"/>
          <w:rFonts w:ascii="Times New Roman" w:hAnsi="Times New Roman" w:cs="Times New Roman"/>
          <w:b/>
          <w:lang w:val="en-US"/>
        </w:rPr>
        <w:t>Key words:</w:t>
      </w:r>
      <w:r w:rsidRPr="00B93009">
        <w:rPr>
          <w:rFonts w:ascii="Times New Roman" w:hAnsi="Times New Roman" w:cs="Times New Roman"/>
          <w:lang w:val="en-US"/>
        </w:rPr>
        <w:t xml:space="preserve"> </w:t>
      </w:r>
      <w:r w:rsidRPr="00B93009">
        <w:rPr>
          <w:rStyle w:val="tlid-translation"/>
          <w:rFonts w:ascii="Times New Roman" w:hAnsi="Times New Roman" w:cs="Times New Roman"/>
          <w:lang w:val="en-US"/>
        </w:rPr>
        <w:t>parity check matrix, min-sum decoding algorithm, binary diagonal parity check matrix, lower diagonal par</w:t>
      </w:r>
      <w:r w:rsidRPr="00B93009">
        <w:rPr>
          <w:rStyle w:val="tlid-translation"/>
          <w:rFonts w:ascii="Times New Roman" w:hAnsi="Times New Roman" w:cs="Times New Roman"/>
          <w:lang w:val="en-US"/>
        </w:rPr>
        <w:t>i</w:t>
      </w:r>
      <w:r w:rsidRPr="00B93009">
        <w:rPr>
          <w:rStyle w:val="tlid-translation"/>
          <w:rFonts w:ascii="Times New Roman" w:hAnsi="Times New Roman" w:cs="Times New Roman"/>
          <w:lang w:val="en-US"/>
        </w:rPr>
        <w:t>ty check matrix</w:t>
      </w:r>
    </w:p>
    <w:p w:rsidR="003660F0" w:rsidRPr="00B93009" w:rsidRDefault="003660F0" w:rsidP="00162906">
      <w:pPr>
        <w:spacing w:after="0" w:line="240" w:lineRule="auto"/>
        <w:rPr>
          <w:rFonts w:ascii="Times New Roman" w:hAnsi="Times New Roman" w:cs="Times New Roman"/>
          <w:lang w:val="en-US"/>
        </w:rPr>
      </w:pPr>
      <w:r w:rsidRPr="00B93009">
        <w:rPr>
          <w:rFonts w:ascii="Times New Roman" w:hAnsi="Times New Roman" w:cs="Times New Roman"/>
          <w:lang w:val="en-US"/>
        </w:rPr>
        <w:br w:type="page"/>
      </w:r>
    </w:p>
    <w:p w:rsidR="003660F0" w:rsidRPr="00B93009" w:rsidRDefault="003660F0" w:rsidP="00162906">
      <w:pPr>
        <w:spacing w:after="0" w:line="240" w:lineRule="auto"/>
        <w:jc w:val="center"/>
        <w:rPr>
          <w:rFonts w:ascii="Times New Roman" w:hAnsi="Times New Roman" w:cs="Times New Roman"/>
          <w:b/>
          <w:bCs/>
          <w:kern w:val="20"/>
          <w:lang w:val="en-US"/>
        </w:rPr>
      </w:pPr>
      <w:r w:rsidRPr="00B93009">
        <w:rPr>
          <w:rFonts w:ascii="Times New Roman" w:hAnsi="Times New Roman" w:cs="Times New Roman"/>
          <w:b/>
          <w:bCs/>
          <w:kern w:val="20"/>
          <w:lang w:val="en-US"/>
        </w:rPr>
        <w:lastRenderedPageBreak/>
        <w:t>SYNTHESIS OF PHASED ARRAY ANTENNA WITH FLAT-TOPPED DIRECTIONAL PATTERN</w:t>
      </w:r>
    </w:p>
    <w:p w:rsidR="003660F0" w:rsidRPr="00B93009" w:rsidRDefault="003660F0" w:rsidP="00162906">
      <w:pPr>
        <w:spacing w:after="0" w:line="240" w:lineRule="auto"/>
        <w:jc w:val="center"/>
        <w:rPr>
          <w:rFonts w:ascii="Times New Roman" w:hAnsi="Times New Roman" w:cs="Times New Roman"/>
          <w:b/>
          <w:kern w:val="20"/>
          <w:lang w:val="en-US"/>
        </w:rPr>
      </w:pPr>
    </w:p>
    <w:p w:rsidR="003660F0" w:rsidRPr="00B93009" w:rsidRDefault="003660F0" w:rsidP="00162906">
      <w:pPr>
        <w:spacing w:after="0" w:line="240" w:lineRule="auto"/>
        <w:jc w:val="center"/>
        <w:rPr>
          <w:rFonts w:ascii="Times New Roman" w:hAnsi="Times New Roman" w:cs="Times New Roman"/>
          <w:b/>
          <w:color w:val="000000"/>
          <w:kern w:val="20"/>
          <w:lang w:val="en-US"/>
        </w:rPr>
      </w:pPr>
      <w:r w:rsidRPr="00B93009">
        <w:rPr>
          <w:rFonts w:ascii="Times New Roman" w:hAnsi="Times New Roman" w:cs="Times New Roman"/>
          <w:b/>
          <w:color w:val="000000"/>
          <w:kern w:val="20"/>
          <w:lang w:val="en-US"/>
        </w:rPr>
        <w:t xml:space="preserve">A.V. </w:t>
      </w:r>
      <w:proofErr w:type="spellStart"/>
      <w:r w:rsidRPr="00B93009">
        <w:rPr>
          <w:rFonts w:ascii="Times New Roman" w:hAnsi="Times New Roman" w:cs="Times New Roman"/>
          <w:b/>
          <w:color w:val="000000"/>
          <w:kern w:val="20"/>
          <w:lang w:val="en-US"/>
        </w:rPr>
        <w:t>Ostankov</w:t>
      </w:r>
      <w:proofErr w:type="spellEnd"/>
      <w:r w:rsidRPr="00B93009">
        <w:rPr>
          <w:rFonts w:ascii="Times New Roman" w:hAnsi="Times New Roman" w:cs="Times New Roman"/>
          <w:b/>
          <w:color w:val="000000"/>
          <w:kern w:val="20"/>
          <w:lang w:val="en-US"/>
        </w:rPr>
        <w:t xml:space="preserve">, A.S. </w:t>
      </w:r>
      <w:proofErr w:type="spellStart"/>
      <w:r w:rsidRPr="00B93009">
        <w:rPr>
          <w:rFonts w:ascii="Times New Roman" w:hAnsi="Times New Roman" w:cs="Times New Roman"/>
          <w:b/>
          <w:bCs/>
          <w:color w:val="000000"/>
          <w:kern w:val="20"/>
          <w:lang w:val="en-US"/>
        </w:rPr>
        <w:t>Nechaev</w:t>
      </w:r>
      <w:proofErr w:type="spellEnd"/>
      <w:r w:rsidRPr="00B93009">
        <w:rPr>
          <w:rFonts w:ascii="Times New Roman" w:hAnsi="Times New Roman" w:cs="Times New Roman"/>
          <w:b/>
          <w:bCs/>
          <w:color w:val="000000"/>
          <w:kern w:val="20"/>
          <w:lang w:val="en-US"/>
        </w:rPr>
        <w:t>,</w:t>
      </w:r>
      <w:r w:rsidRPr="00B93009">
        <w:rPr>
          <w:rFonts w:ascii="Times New Roman" w:hAnsi="Times New Roman" w:cs="Times New Roman"/>
          <w:b/>
          <w:color w:val="000000"/>
          <w:kern w:val="20"/>
          <w:lang w:val="en-US"/>
        </w:rPr>
        <w:t xml:space="preserve"> </w:t>
      </w:r>
      <w:proofErr w:type="spellStart"/>
      <w:r w:rsidRPr="00B93009">
        <w:rPr>
          <w:rFonts w:ascii="Times New Roman" w:hAnsi="Times New Roman" w:cs="Times New Roman"/>
          <w:b/>
          <w:color w:val="000000"/>
          <w:kern w:val="20"/>
          <w:lang w:val="en-US"/>
        </w:rPr>
        <w:t>S.</w:t>
      </w:r>
      <w:r w:rsidRPr="00B93009">
        <w:rPr>
          <w:rFonts w:ascii="Times New Roman" w:hAnsi="Times New Roman" w:cs="Times New Roman"/>
          <w:b/>
          <w:bCs/>
          <w:color w:val="000000"/>
          <w:kern w:val="20"/>
          <w:lang w:val="en-US"/>
        </w:rPr>
        <w:t>Yu</w:t>
      </w:r>
      <w:proofErr w:type="spellEnd"/>
      <w:r w:rsidRPr="00B93009">
        <w:rPr>
          <w:rFonts w:ascii="Times New Roman" w:hAnsi="Times New Roman" w:cs="Times New Roman"/>
          <w:b/>
          <w:bCs/>
          <w:color w:val="000000"/>
          <w:kern w:val="20"/>
          <w:lang w:val="en-US"/>
        </w:rPr>
        <w:t>.</w:t>
      </w:r>
      <w:r w:rsidRPr="00B93009">
        <w:rPr>
          <w:rFonts w:ascii="Times New Roman" w:hAnsi="Times New Roman" w:cs="Times New Roman"/>
          <w:b/>
          <w:color w:val="000000"/>
          <w:kern w:val="20"/>
          <w:lang w:val="en-US"/>
        </w:rPr>
        <w:t xml:space="preserve"> </w:t>
      </w:r>
      <w:proofErr w:type="spellStart"/>
      <w:r w:rsidRPr="00B93009">
        <w:rPr>
          <w:rFonts w:ascii="Times New Roman" w:hAnsi="Times New Roman" w:cs="Times New Roman"/>
          <w:b/>
          <w:color w:val="000000"/>
          <w:kern w:val="20"/>
          <w:lang w:val="en-US"/>
        </w:rPr>
        <w:t>Dachian</w:t>
      </w:r>
      <w:proofErr w:type="spellEnd"/>
    </w:p>
    <w:p w:rsidR="003660F0" w:rsidRPr="00B93009" w:rsidRDefault="003660F0" w:rsidP="00162906">
      <w:pPr>
        <w:spacing w:after="0" w:line="240" w:lineRule="auto"/>
        <w:jc w:val="center"/>
        <w:rPr>
          <w:rFonts w:ascii="Times New Roman" w:hAnsi="Times New Roman" w:cs="Times New Roman"/>
          <w:b/>
          <w:color w:val="000000"/>
          <w:kern w:val="20"/>
          <w:lang w:val="en-US"/>
        </w:rPr>
      </w:pPr>
    </w:p>
    <w:p w:rsidR="003660F0" w:rsidRPr="00B93009" w:rsidRDefault="003660F0" w:rsidP="00162906">
      <w:pPr>
        <w:spacing w:after="0" w:line="240" w:lineRule="auto"/>
        <w:ind w:firstLine="567"/>
        <w:jc w:val="both"/>
        <w:rPr>
          <w:rFonts w:ascii="Times New Roman" w:hAnsi="Times New Roman" w:cs="Times New Roman"/>
          <w:kern w:val="20"/>
          <w:lang w:val="en-US"/>
        </w:rPr>
      </w:pPr>
      <w:r w:rsidRPr="00B93009">
        <w:rPr>
          <w:rFonts w:ascii="Times New Roman" w:hAnsi="Times New Roman" w:cs="Times New Roman"/>
          <w:b/>
          <w:bCs/>
          <w:kern w:val="20"/>
          <w:lang w:val="en-US"/>
        </w:rPr>
        <w:t>Abstract:</w:t>
      </w:r>
      <w:r w:rsidRPr="00B93009">
        <w:rPr>
          <w:rFonts w:ascii="Times New Roman" w:hAnsi="Times New Roman" w:cs="Times New Roman"/>
          <w:kern w:val="20"/>
          <w:lang w:val="en-US"/>
        </w:rPr>
        <w:t xml:space="preserve"> it is difficult to provide the specified indicators of the directivity quality of the flat-topped radiation pattern when synthesizing a phased array antenna using methods based on the expansion of the diagram into a generalized Fourier s</w:t>
      </w:r>
      <w:r w:rsidRPr="00B93009">
        <w:rPr>
          <w:rFonts w:ascii="Times New Roman" w:hAnsi="Times New Roman" w:cs="Times New Roman"/>
          <w:kern w:val="20"/>
          <w:lang w:val="en-US"/>
        </w:rPr>
        <w:t>e</w:t>
      </w:r>
      <w:r w:rsidRPr="00B93009">
        <w:rPr>
          <w:rFonts w:ascii="Times New Roman" w:hAnsi="Times New Roman" w:cs="Times New Roman"/>
          <w:kern w:val="20"/>
          <w:lang w:val="en-US"/>
        </w:rPr>
        <w:t>ries. The reasons for the deterioration of the flat-topped radiation pattern indicators are the finite number of basic functions used in the synthesis and the space limitation of the amplitude-phase distribution at the array aperture. The purpose of the work is to show, using the e</w:t>
      </w:r>
      <w:r w:rsidRPr="00B93009">
        <w:rPr>
          <w:rFonts w:ascii="Times New Roman" w:hAnsi="Times New Roman" w:cs="Times New Roman"/>
          <w:kern w:val="20"/>
          <w:lang w:val="en-US"/>
        </w:rPr>
        <w:t>x</w:t>
      </w:r>
      <w:r w:rsidRPr="00B93009">
        <w:rPr>
          <w:rFonts w:ascii="Times New Roman" w:hAnsi="Times New Roman" w:cs="Times New Roman"/>
          <w:kern w:val="20"/>
          <w:lang w:val="en-US"/>
        </w:rPr>
        <w:t xml:space="preserve">ample of a linear equidistant array antenna, that the use of an optimized template of the original form in the synthesis makes it possible to achieve improved indicators of the flat-topped radiation pattern. To ensure the </w:t>
      </w:r>
      <w:proofErr w:type="spellStart"/>
      <w:r w:rsidRPr="00B93009">
        <w:rPr>
          <w:rFonts w:ascii="Times New Roman" w:hAnsi="Times New Roman" w:cs="Times New Roman"/>
          <w:kern w:val="20"/>
          <w:lang w:val="en-US"/>
        </w:rPr>
        <w:t>predistortion</w:t>
      </w:r>
      <w:proofErr w:type="spellEnd"/>
      <w:r w:rsidRPr="00B93009">
        <w:rPr>
          <w:rFonts w:ascii="Times New Roman" w:hAnsi="Times New Roman" w:cs="Times New Roman"/>
          <w:kern w:val="20"/>
          <w:lang w:val="en-US"/>
        </w:rPr>
        <w:t xml:space="preserve"> of the radiation pattern, we proposed a template, one parameter of which determines the width, and the second, the degree of smoothness of the pattern vertex. A small number of template parameters make it possible, when optimizing it, to abandon the methods of evolutionary search and to simplify the synthesis procedure. Using specific examples, we show that the use of an optimized template allows you to achieve improved indicators of a flat-topped radiation pattern. As a result, it is possible to significantly reduce the amplitude of oscillations of the top of the radiation pattern at the maximum possible steepness of its fronts, as well as to achieve an exact match of the width of the pattern to the initially specified sector. The application of the presented synthesis technique allows designing linear phased arrays antenna for the formation of flat-topped radiation patterns with improved quality indicators</w:t>
      </w:r>
    </w:p>
    <w:p w:rsidR="003660F0" w:rsidRPr="00B93009" w:rsidRDefault="003660F0" w:rsidP="00162906">
      <w:pPr>
        <w:spacing w:after="0" w:line="240" w:lineRule="auto"/>
        <w:ind w:firstLine="567"/>
        <w:jc w:val="both"/>
        <w:rPr>
          <w:rFonts w:ascii="Times New Roman" w:hAnsi="Times New Roman" w:cs="Times New Roman"/>
          <w:color w:val="000000"/>
          <w:kern w:val="20"/>
          <w:lang w:val="en-US"/>
        </w:rPr>
      </w:pPr>
    </w:p>
    <w:p w:rsidR="003660F0" w:rsidRPr="00B93009" w:rsidRDefault="003660F0" w:rsidP="00162906">
      <w:pPr>
        <w:spacing w:after="0" w:line="240" w:lineRule="auto"/>
        <w:ind w:firstLine="567"/>
        <w:jc w:val="both"/>
        <w:rPr>
          <w:rFonts w:ascii="Times New Roman" w:hAnsi="Times New Roman" w:cs="Times New Roman"/>
          <w:color w:val="000000"/>
          <w:kern w:val="20"/>
          <w:lang w:val="en-US"/>
        </w:rPr>
      </w:pPr>
      <w:r w:rsidRPr="00B93009">
        <w:rPr>
          <w:rFonts w:ascii="Times New Roman" w:hAnsi="Times New Roman" w:cs="Times New Roman"/>
          <w:b/>
          <w:bCs/>
          <w:color w:val="000000"/>
          <w:kern w:val="20"/>
          <w:lang w:val="en-US"/>
        </w:rPr>
        <w:t>Key words:</w:t>
      </w:r>
      <w:r w:rsidRPr="00B93009">
        <w:rPr>
          <w:rFonts w:ascii="Times New Roman" w:hAnsi="Times New Roman" w:cs="Times New Roman"/>
          <w:color w:val="000000"/>
          <w:kern w:val="20"/>
          <w:lang w:val="en-US"/>
        </w:rPr>
        <w:t xml:space="preserve"> phased array antenna, flat-topped radiation pattern, synthesis, </w:t>
      </w:r>
      <w:proofErr w:type="spellStart"/>
      <w:r w:rsidRPr="00B93009">
        <w:rPr>
          <w:rFonts w:ascii="Times New Roman" w:hAnsi="Times New Roman" w:cs="Times New Roman"/>
          <w:color w:val="000000"/>
          <w:kern w:val="20"/>
          <w:lang w:val="en-US"/>
        </w:rPr>
        <w:t>Kotelnikov</w:t>
      </w:r>
      <w:proofErr w:type="spellEnd"/>
      <w:r w:rsidRPr="00B93009">
        <w:rPr>
          <w:rFonts w:ascii="Times New Roman" w:hAnsi="Times New Roman" w:cs="Times New Roman"/>
          <w:color w:val="000000"/>
          <w:kern w:val="20"/>
          <w:lang w:val="en-US"/>
        </w:rPr>
        <w:t xml:space="preserve"> series, </w:t>
      </w:r>
      <w:r w:rsidRPr="00B93009">
        <w:rPr>
          <w:rFonts w:ascii="Times New Roman" w:hAnsi="Times New Roman" w:cs="Times New Roman"/>
          <w:color w:val="000000"/>
          <w:kern w:val="18"/>
          <w:lang w:val="en-US"/>
        </w:rPr>
        <w:t>template</w:t>
      </w:r>
      <w:r w:rsidRPr="00B93009">
        <w:rPr>
          <w:rFonts w:ascii="Times New Roman" w:hAnsi="Times New Roman" w:cs="Times New Roman"/>
          <w:color w:val="000000"/>
          <w:kern w:val="20"/>
          <w:lang w:val="en-US"/>
        </w:rPr>
        <w:t>, optimization</w:t>
      </w:r>
    </w:p>
    <w:p w:rsidR="003660F0" w:rsidRPr="00B93009" w:rsidRDefault="003660F0" w:rsidP="00162906">
      <w:pPr>
        <w:spacing w:after="0" w:line="240" w:lineRule="auto"/>
        <w:ind w:firstLine="567"/>
        <w:jc w:val="both"/>
        <w:rPr>
          <w:rFonts w:ascii="Times New Roman" w:hAnsi="Times New Roman" w:cs="Times New Roman"/>
          <w:color w:val="000000"/>
          <w:kern w:val="20"/>
          <w:lang w:val="en-US"/>
        </w:rPr>
      </w:pPr>
    </w:p>
    <w:p w:rsidR="003660F0" w:rsidRPr="00B93009" w:rsidRDefault="003660F0" w:rsidP="00162906">
      <w:pPr>
        <w:spacing w:after="0" w:line="240" w:lineRule="auto"/>
        <w:ind w:firstLine="567"/>
        <w:jc w:val="both"/>
        <w:rPr>
          <w:rFonts w:ascii="Times New Roman" w:hAnsi="Times New Roman" w:cs="Times New Roman"/>
          <w:kern w:val="20"/>
        </w:rPr>
      </w:pPr>
      <w:r w:rsidRPr="00B93009">
        <w:rPr>
          <w:rFonts w:ascii="Times New Roman" w:hAnsi="Times New Roman" w:cs="Times New Roman"/>
          <w:b/>
          <w:bCs/>
          <w:kern w:val="20"/>
          <w:lang w:val="en-US"/>
        </w:rPr>
        <w:t xml:space="preserve">Acknowledgments: </w:t>
      </w:r>
      <w:r w:rsidRPr="00B93009">
        <w:rPr>
          <w:rFonts w:ascii="Times New Roman" w:hAnsi="Times New Roman" w:cs="Times New Roman"/>
          <w:kern w:val="20"/>
          <w:lang w:val="en-US"/>
        </w:rPr>
        <w:t>the reported study was funded by RFBR and CNRS, project number 20-51-15001</w:t>
      </w:r>
    </w:p>
    <w:p w:rsidR="00162906" w:rsidRPr="00B93009" w:rsidRDefault="00162906" w:rsidP="00162906">
      <w:pPr>
        <w:spacing w:after="0" w:line="240" w:lineRule="auto"/>
        <w:ind w:firstLine="567"/>
        <w:jc w:val="both"/>
        <w:rPr>
          <w:rFonts w:ascii="Times New Roman" w:hAnsi="Times New Roman" w:cs="Times New Roman"/>
          <w:color w:val="000000"/>
          <w:kern w:val="20"/>
        </w:rPr>
      </w:pPr>
    </w:p>
    <w:p w:rsidR="003660F0" w:rsidRPr="00B93009" w:rsidRDefault="003660F0" w:rsidP="00162906">
      <w:pPr>
        <w:spacing w:after="0" w:line="240" w:lineRule="auto"/>
        <w:jc w:val="center"/>
        <w:rPr>
          <w:rFonts w:ascii="Times New Roman" w:hAnsi="Times New Roman" w:cs="Times New Roman"/>
          <w:b/>
          <w:lang w:val="en-US"/>
        </w:rPr>
      </w:pPr>
      <w:r w:rsidRPr="00B93009">
        <w:rPr>
          <w:rFonts w:ascii="Times New Roman" w:hAnsi="Times New Roman" w:cs="Times New Roman"/>
          <w:b/>
          <w:lang w:val="en-US"/>
        </w:rPr>
        <w:t xml:space="preserve">TIME-FREQUENCY SIGNAL ANALYSIS ALGORITHM USING CONTINUOUS WAVELET TRANSFORM AND WELCH’S PERIODOGRAM METHOD WITH ITS IMPLEMENTATION </w:t>
      </w:r>
    </w:p>
    <w:p w:rsidR="003660F0" w:rsidRPr="00B93009" w:rsidRDefault="003660F0" w:rsidP="00162906">
      <w:pPr>
        <w:spacing w:after="0" w:line="240" w:lineRule="auto"/>
        <w:jc w:val="center"/>
        <w:rPr>
          <w:rFonts w:ascii="Times New Roman" w:hAnsi="Times New Roman" w:cs="Times New Roman"/>
          <w:b/>
          <w:lang w:val="en-US"/>
        </w:rPr>
      </w:pPr>
      <w:r w:rsidRPr="00B93009">
        <w:rPr>
          <w:rFonts w:ascii="Times New Roman" w:hAnsi="Times New Roman" w:cs="Times New Roman"/>
          <w:b/>
          <w:lang w:val="en-US"/>
        </w:rPr>
        <w:t>ON GRAPHICAL PROCESSING UNIT</w:t>
      </w:r>
    </w:p>
    <w:p w:rsidR="003660F0" w:rsidRPr="00B93009" w:rsidRDefault="003660F0" w:rsidP="00162906">
      <w:pPr>
        <w:spacing w:after="0" w:line="240" w:lineRule="auto"/>
        <w:jc w:val="center"/>
        <w:rPr>
          <w:rFonts w:ascii="Times New Roman" w:hAnsi="Times New Roman" w:cs="Times New Roman"/>
          <w:lang w:val="en-US"/>
        </w:rPr>
      </w:pPr>
    </w:p>
    <w:p w:rsidR="003660F0" w:rsidRPr="00B93009" w:rsidRDefault="003660F0" w:rsidP="00162906">
      <w:pPr>
        <w:spacing w:after="0" w:line="240" w:lineRule="auto"/>
        <w:jc w:val="center"/>
        <w:rPr>
          <w:rFonts w:ascii="Times New Roman" w:hAnsi="Times New Roman" w:cs="Times New Roman"/>
          <w:b/>
        </w:rPr>
      </w:pPr>
      <w:r w:rsidRPr="00B93009">
        <w:rPr>
          <w:rFonts w:ascii="Times New Roman" w:hAnsi="Times New Roman" w:cs="Times New Roman"/>
          <w:b/>
          <w:lang w:val="en-US"/>
        </w:rPr>
        <w:t xml:space="preserve">D.V. </w:t>
      </w:r>
      <w:proofErr w:type="spellStart"/>
      <w:r w:rsidRPr="00B93009">
        <w:rPr>
          <w:rFonts w:ascii="Times New Roman" w:hAnsi="Times New Roman" w:cs="Times New Roman"/>
          <w:b/>
          <w:lang w:val="en-US"/>
        </w:rPr>
        <w:t>Kozlov</w:t>
      </w:r>
      <w:proofErr w:type="spellEnd"/>
      <w:r w:rsidRPr="00B93009">
        <w:rPr>
          <w:rFonts w:ascii="Times New Roman" w:hAnsi="Times New Roman" w:cs="Times New Roman"/>
          <w:b/>
          <w:lang w:val="en-US"/>
        </w:rPr>
        <w:t xml:space="preserve">, A.B. </w:t>
      </w:r>
      <w:proofErr w:type="spellStart"/>
      <w:r w:rsidRPr="00B93009">
        <w:rPr>
          <w:rFonts w:ascii="Times New Roman" w:hAnsi="Times New Roman" w:cs="Times New Roman"/>
          <w:b/>
          <w:lang w:val="en-US"/>
        </w:rPr>
        <w:t>Stepanov</w:t>
      </w:r>
      <w:proofErr w:type="spellEnd"/>
    </w:p>
    <w:p w:rsidR="00162906" w:rsidRPr="00B93009" w:rsidRDefault="00162906" w:rsidP="00162906">
      <w:pPr>
        <w:spacing w:after="0" w:line="240" w:lineRule="auto"/>
        <w:jc w:val="center"/>
        <w:rPr>
          <w:rFonts w:ascii="Times New Roman" w:hAnsi="Times New Roman" w:cs="Times New Roman"/>
          <w:b/>
          <w:vertAlign w:val="superscript"/>
        </w:rPr>
      </w:pPr>
    </w:p>
    <w:p w:rsidR="003660F0" w:rsidRPr="00B93009" w:rsidRDefault="003660F0" w:rsidP="00162906">
      <w:pPr>
        <w:spacing w:after="0" w:line="240" w:lineRule="auto"/>
        <w:ind w:firstLine="425"/>
        <w:jc w:val="both"/>
        <w:rPr>
          <w:rFonts w:ascii="Times New Roman" w:hAnsi="Times New Roman" w:cs="Times New Roman"/>
          <w:b/>
          <w:spacing w:val="-1"/>
          <w:lang w:val="en-US"/>
        </w:rPr>
      </w:pPr>
      <w:r w:rsidRPr="00B93009">
        <w:rPr>
          <w:rFonts w:ascii="Times New Roman" w:hAnsi="Times New Roman" w:cs="Times New Roman"/>
          <w:b/>
          <w:spacing w:val="-1"/>
          <w:lang w:val="en-US"/>
        </w:rPr>
        <w:t xml:space="preserve">Abstract: </w:t>
      </w:r>
      <w:r w:rsidRPr="00B93009">
        <w:rPr>
          <w:rFonts w:ascii="Times New Roman" w:hAnsi="Times New Roman" w:cs="Times New Roman"/>
          <w:spacing w:val="-1"/>
          <w:lang w:val="en-US"/>
        </w:rPr>
        <w:t xml:space="preserve">in the work we describe the algorithm for performing time-frequency analysis of the signals using continuous wavelet transform together with the use of the Welch’s </w:t>
      </w:r>
      <w:proofErr w:type="spellStart"/>
      <w:r w:rsidRPr="00B93009">
        <w:rPr>
          <w:rFonts w:ascii="Times New Roman" w:hAnsi="Times New Roman" w:cs="Times New Roman"/>
          <w:spacing w:val="-1"/>
          <w:lang w:val="en-US"/>
        </w:rPr>
        <w:t>periodogram</w:t>
      </w:r>
      <w:proofErr w:type="spellEnd"/>
      <w:r w:rsidRPr="00B93009">
        <w:rPr>
          <w:rFonts w:ascii="Times New Roman" w:hAnsi="Times New Roman" w:cs="Times New Roman"/>
          <w:spacing w:val="-1"/>
          <w:lang w:val="en-US"/>
        </w:rPr>
        <w:t xml:space="preserve"> method. At the same time, we present two methods for ca</w:t>
      </w:r>
      <w:r w:rsidRPr="00B93009">
        <w:rPr>
          <w:rFonts w:ascii="Times New Roman" w:hAnsi="Times New Roman" w:cs="Times New Roman"/>
          <w:spacing w:val="-1"/>
          <w:lang w:val="en-US"/>
        </w:rPr>
        <w:t>l</w:t>
      </w:r>
      <w:r w:rsidRPr="00B93009">
        <w:rPr>
          <w:rFonts w:ascii="Times New Roman" w:hAnsi="Times New Roman" w:cs="Times New Roman"/>
          <w:spacing w:val="-1"/>
          <w:lang w:val="en-US"/>
        </w:rPr>
        <w:t xml:space="preserve">culating the continuous wavelet transform based on the cross-correlation function and on the basis of the fast Fourier transform. We give the results of the implementation of this algorithm on various graphics processors (on single-board computers with a graphics accelerator and discrete video cards). We performed the estimation of the computation speed of the continuous wavelet transform from the sampling frequency of the input signal, the evaluation of the computation speed of the continuous wavelet transform and the Welch </w:t>
      </w:r>
      <w:proofErr w:type="spellStart"/>
      <w:r w:rsidRPr="00B93009">
        <w:rPr>
          <w:rFonts w:ascii="Times New Roman" w:hAnsi="Times New Roman" w:cs="Times New Roman"/>
          <w:spacing w:val="-1"/>
          <w:lang w:val="en-US"/>
        </w:rPr>
        <w:t>periodogram</w:t>
      </w:r>
      <w:proofErr w:type="spellEnd"/>
      <w:r w:rsidRPr="00B93009">
        <w:rPr>
          <w:rFonts w:ascii="Times New Roman" w:hAnsi="Times New Roman" w:cs="Times New Roman"/>
          <w:spacing w:val="-1"/>
          <w:lang w:val="en-US"/>
        </w:rPr>
        <w:t xml:space="preserve"> method from the number of physical channels, the evaluation of the computation speed of the Welch </w:t>
      </w:r>
      <w:proofErr w:type="spellStart"/>
      <w:r w:rsidRPr="00B93009">
        <w:rPr>
          <w:rFonts w:ascii="Times New Roman" w:hAnsi="Times New Roman" w:cs="Times New Roman"/>
          <w:spacing w:val="-1"/>
          <w:lang w:val="en-US"/>
        </w:rPr>
        <w:t>periodogram</w:t>
      </w:r>
      <w:proofErr w:type="spellEnd"/>
      <w:r w:rsidRPr="00B93009">
        <w:rPr>
          <w:rFonts w:ascii="Times New Roman" w:hAnsi="Times New Roman" w:cs="Times New Roman"/>
          <w:spacing w:val="-1"/>
          <w:lang w:val="en-US"/>
        </w:rPr>
        <w:t xml:space="preserve"> method from the number of frequency cells. We compared the execution speed of the two methods for calculating the continuous wavelet transform. As the studies have shown, among the considered graphics processors, the best r</w:t>
      </w:r>
      <w:r w:rsidRPr="00B93009">
        <w:rPr>
          <w:rFonts w:ascii="Times New Roman" w:hAnsi="Times New Roman" w:cs="Times New Roman"/>
          <w:spacing w:val="-1"/>
          <w:lang w:val="en-US"/>
        </w:rPr>
        <w:t>e</w:t>
      </w:r>
      <w:r w:rsidRPr="00B93009">
        <w:rPr>
          <w:rFonts w:ascii="Times New Roman" w:hAnsi="Times New Roman" w:cs="Times New Roman"/>
          <w:spacing w:val="-1"/>
          <w:lang w:val="en-US"/>
        </w:rPr>
        <w:t xml:space="preserve">sults were demonstrated by the discrete </w:t>
      </w:r>
      <w:proofErr w:type="spellStart"/>
      <w:r w:rsidRPr="00B93009">
        <w:rPr>
          <w:rFonts w:ascii="Times New Roman" w:hAnsi="Times New Roman" w:cs="Times New Roman"/>
          <w:spacing w:val="-1"/>
          <w:lang w:val="en-US"/>
        </w:rPr>
        <w:t>Nvidia</w:t>
      </w:r>
      <w:proofErr w:type="spellEnd"/>
      <w:r w:rsidRPr="00B93009">
        <w:rPr>
          <w:rFonts w:ascii="Times New Roman" w:hAnsi="Times New Roman" w:cs="Times New Roman"/>
          <w:spacing w:val="-1"/>
          <w:lang w:val="en-US"/>
        </w:rPr>
        <w:t xml:space="preserve"> GTX1660 SUPER graphics card, which made it possible to execute the proposed algorithm in 32.5 </w:t>
      </w:r>
      <w:proofErr w:type="spellStart"/>
      <w:r w:rsidRPr="00B93009">
        <w:rPr>
          <w:rFonts w:ascii="Times New Roman" w:hAnsi="Times New Roman" w:cs="Times New Roman"/>
          <w:spacing w:val="-1"/>
          <w:lang w:val="en-US"/>
        </w:rPr>
        <w:t>ms.</w:t>
      </w:r>
      <w:proofErr w:type="spellEnd"/>
      <w:r w:rsidRPr="00B93009">
        <w:rPr>
          <w:rFonts w:ascii="Times New Roman" w:hAnsi="Times New Roman" w:cs="Times New Roman"/>
          <w:spacing w:val="-1"/>
          <w:lang w:val="en-US"/>
        </w:rPr>
        <w:t xml:space="preserve"> We show that this algorithm can be used in the analysis of an electroencephalogram in order to determine its frequency composition and localization in time of its main types of features (corresponding to pathology and artifacts)</w:t>
      </w:r>
    </w:p>
    <w:p w:rsidR="003660F0" w:rsidRPr="00B93009" w:rsidRDefault="003660F0" w:rsidP="00162906">
      <w:pPr>
        <w:spacing w:after="0" w:line="240" w:lineRule="auto"/>
        <w:ind w:firstLine="425"/>
        <w:rPr>
          <w:rFonts w:ascii="Times New Roman" w:hAnsi="Times New Roman" w:cs="Times New Roman"/>
          <w:b/>
          <w:lang w:val="en-US"/>
        </w:rPr>
      </w:pPr>
    </w:p>
    <w:p w:rsidR="003660F0" w:rsidRPr="00B93009" w:rsidRDefault="003660F0" w:rsidP="00162906">
      <w:pPr>
        <w:spacing w:after="0" w:line="240" w:lineRule="auto"/>
        <w:ind w:firstLine="425"/>
        <w:rPr>
          <w:rFonts w:ascii="Times New Roman" w:hAnsi="Times New Roman" w:cs="Times New Roman"/>
          <w:lang w:val="en-US"/>
        </w:rPr>
      </w:pPr>
      <w:r w:rsidRPr="00B93009">
        <w:rPr>
          <w:rFonts w:ascii="Times New Roman" w:hAnsi="Times New Roman" w:cs="Times New Roman"/>
          <w:b/>
          <w:lang w:val="en-US"/>
        </w:rPr>
        <w:t>Key words:</w:t>
      </w:r>
      <w:r w:rsidRPr="00B93009">
        <w:rPr>
          <w:rFonts w:ascii="Times New Roman" w:hAnsi="Times New Roman" w:cs="Times New Roman"/>
          <w:lang w:val="en-US"/>
        </w:rPr>
        <w:t xml:space="preserve"> </w:t>
      </w:r>
      <w:proofErr w:type="gramStart"/>
      <w:r w:rsidRPr="00B93009">
        <w:rPr>
          <w:rFonts w:ascii="Times New Roman" w:hAnsi="Times New Roman" w:cs="Times New Roman"/>
          <w:lang w:val="en-US"/>
        </w:rPr>
        <w:t>continuous wavelet transform</w:t>
      </w:r>
      <w:proofErr w:type="gramEnd"/>
      <w:r w:rsidRPr="00B93009">
        <w:rPr>
          <w:rFonts w:ascii="Times New Roman" w:hAnsi="Times New Roman" w:cs="Times New Roman"/>
          <w:lang w:val="en-US"/>
        </w:rPr>
        <w:t xml:space="preserve">, implementation, graphical processing unit, </w:t>
      </w:r>
      <w:proofErr w:type="spellStart"/>
      <w:r w:rsidRPr="00B93009">
        <w:rPr>
          <w:rFonts w:ascii="Times New Roman" w:hAnsi="Times New Roman" w:cs="Times New Roman"/>
          <w:lang w:val="en-US"/>
        </w:rPr>
        <w:t>periodogram</w:t>
      </w:r>
      <w:proofErr w:type="spellEnd"/>
      <w:r w:rsidRPr="00B93009">
        <w:rPr>
          <w:rFonts w:ascii="Times New Roman" w:hAnsi="Times New Roman" w:cs="Times New Roman"/>
          <w:lang w:val="en-US"/>
        </w:rPr>
        <w:t>, Welch’s method</w:t>
      </w:r>
    </w:p>
    <w:p w:rsidR="003660F0" w:rsidRPr="00B93009" w:rsidRDefault="003660F0" w:rsidP="00162906">
      <w:pPr>
        <w:spacing w:after="0" w:line="240" w:lineRule="auto"/>
        <w:rPr>
          <w:rFonts w:ascii="Times New Roman" w:hAnsi="Times New Roman" w:cs="Times New Roman"/>
          <w:lang w:val="en-US"/>
        </w:rPr>
      </w:pPr>
      <w:r w:rsidRPr="00B93009">
        <w:rPr>
          <w:rFonts w:ascii="Times New Roman" w:hAnsi="Times New Roman" w:cs="Times New Roman"/>
          <w:lang w:val="en-US"/>
        </w:rPr>
        <w:br w:type="page"/>
      </w:r>
    </w:p>
    <w:p w:rsidR="003660F0" w:rsidRPr="00B93009" w:rsidRDefault="003660F0" w:rsidP="00162906">
      <w:pPr>
        <w:pStyle w:val="003"/>
        <w:spacing w:before="0"/>
        <w:jc w:val="center"/>
        <w:rPr>
          <w:b/>
          <w:lang w:val="en-US"/>
        </w:rPr>
      </w:pPr>
      <w:r w:rsidRPr="00B93009">
        <w:rPr>
          <w:b/>
          <w:lang w:val="en-US"/>
        </w:rPr>
        <w:lastRenderedPageBreak/>
        <w:t>MATHEMATICAL APPARATUS FOR DETERMINING THE RELIABILITY OF PROJECTED SATELLITE COMMUNICATION STATIONS ON MOBILE OBJECTS</w:t>
      </w:r>
    </w:p>
    <w:p w:rsidR="003660F0" w:rsidRPr="00B93009" w:rsidRDefault="003660F0" w:rsidP="00162906">
      <w:pPr>
        <w:spacing w:after="0" w:line="240" w:lineRule="auto"/>
        <w:jc w:val="center"/>
        <w:rPr>
          <w:rFonts w:ascii="Times New Roman" w:hAnsi="Times New Roman" w:cs="Times New Roman"/>
          <w:b/>
          <w:lang w:val="en-US"/>
        </w:rPr>
      </w:pPr>
    </w:p>
    <w:p w:rsidR="003660F0" w:rsidRPr="00B93009" w:rsidRDefault="003660F0" w:rsidP="00162906">
      <w:pPr>
        <w:widowControl w:val="0"/>
        <w:spacing w:after="0" w:line="240" w:lineRule="auto"/>
        <w:jc w:val="center"/>
        <w:rPr>
          <w:rFonts w:ascii="Times New Roman" w:hAnsi="Times New Roman" w:cs="Times New Roman"/>
          <w:b/>
        </w:rPr>
      </w:pPr>
      <w:r w:rsidRPr="00B93009">
        <w:rPr>
          <w:rFonts w:ascii="Times New Roman" w:hAnsi="Times New Roman" w:cs="Times New Roman"/>
          <w:b/>
          <w:lang w:val="en-US"/>
        </w:rPr>
        <w:t xml:space="preserve">D.G. </w:t>
      </w:r>
      <w:proofErr w:type="spellStart"/>
      <w:r w:rsidRPr="00B93009">
        <w:rPr>
          <w:rFonts w:ascii="Times New Roman" w:hAnsi="Times New Roman" w:cs="Times New Roman"/>
          <w:b/>
          <w:lang w:val="en-US"/>
        </w:rPr>
        <w:t>Pantenkov</w:t>
      </w:r>
      <w:proofErr w:type="spellEnd"/>
      <w:r w:rsidRPr="00B93009">
        <w:rPr>
          <w:rFonts w:ascii="Times New Roman" w:hAnsi="Times New Roman" w:cs="Times New Roman"/>
          <w:b/>
          <w:lang w:val="en-US"/>
        </w:rPr>
        <w:t xml:space="preserve">, V.P. </w:t>
      </w:r>
      <w:proofErr w:type="spellStart"/>
      <w:r w:rsidRPr="00B93009">
        <w:rPr>
          <w:rFonts w:ascii="Times New Roman" w:hAnsi="Times New Roman" w:cs="Times New Roman"/>
          <w:b/>
          <w:lang w:val="en-US"/>
        </w:rPr>
        <w:t>Litvinenko</w:t>
      </w:r>
      <w:proofErr w:type="spellEnd"/>
    </w:p>
    <w:p w:rsidR="00162906" w:rsidRPr="00B93009" w:rsidRDefault="00162906" w:rsidP="00162906">
      <w:pPr>
        <w:widowControl w:val="0"/>
        <w:spacing w:after="0" w:line="240" w:lineRule="auto"/>
        <w:jc w:val="center"/>
        <w:rPr>
          <w:rFonts w:ascii="Times New Roman" w:hAnsi="Times New Roman" w:cs="Times New Roman"/>
          <w:b/>
          <w:vertAlign w:val="superscript"/>
        </w:rPr>
      </w:pPr>
    </w:p>
    <w:p w:rsidR="003660F0" w:rsidRPr="00B93009" w:rsidRDefault="003660F0" w:rsidP="00162906">
      <w:pPr>
        <w:tabs>
          <w:tab w:val="left" w:pos="9070"/>
        </w:tabs>
        <w:spacing w:after="0" w:line="240" w:lineRule="auto"/>
        <w:ind w:right="-2" w:firstLine="426"/>
        <w:jc w:val="both"/>
        <w:rPr>
          <w:rFonts w:ascii="Times New Roman" w:hAnsi="Times New Roman" w:cs="Times New Roman"/>
          <w:lang w:val="en-US"/>
        </w:rPr>
      </w:pPr>
      <w:r w:rsidRPr="00B93009">
        <w:rPr>
          <w:rFonts w:ascii="Times New Roman" w:hAnsi="Times New Roman" w:cs="Times New Roman"/>
          <w:b/>
          <w:lang w:val="en-US"/>
        </w:rPr>
        <w:t>Abstract:</w:t>
      </w:r>
      <w:r w:rsidRPr="00B93009">
        <w:rPr>
          <w:rFonts w:ascii="Times New Roman" w:hAnsi="Times New Roman" w:cs="Times New Roman"/>
          <w:lang w:val="en-US"/>
        </w:rPr>
        <w:t xml:space="preserve"> currently, satellite communication systems are widely used, allowing information and command exchange b</w:t>
      </w:r>
      <w:r w:rsidRPr="00B93009">
        <w:rPr>
          <w:rFonts w:ascii="Times New Roman" w:hAnsi="Times New Roman" w:cs="Times New Roman"/>
          <w:lang w:val="en-US"/>
        </w:rPr>
        <w:t>e</w:t>
      </w:r>
      <w:r w:rsidRPr="00B93009">
        <w:rPr>
          <w:rFonts w:ascii="Times New Roman" w:hAnsi="Times New Roman" w:cs="Times New Roman"/>
          <w:lang w:val="en-US"/>
        </w:rPr>
        <w:t>tween different remote subscribers, both fixed and mobile. Some satellite communication system necessarily consists of a te</w:t>
      </w:r>
      <w:r w:rsidRPr="00B93009">
        <w:rPr>
          <w:rFonts w:ascii="Times New Roman" w:hAnsi="Times New Roman" w:cs="Times New Roman"/>
          <w:lang w:val="en-US"/>
        </w:rPr>
        <w:t>r</w:t>
      </w:r>
      <w:r w:rsidRPr="00B93009">
        <w:rPr>
          <w:rFonts w:ascii="Times New Roman" w:hAnsi="Times New Roman" w:cs="Times New Roman"/>
          <w:lang w:val="en-US"/>
        </w:rPr>
        <w:t>restrial satellite communication station and a plurality of user terminals of various origins (aviation, marine, etc.) and versions (wearable, carried, installed on mobile facilities, etc.). At the same time, the quality of the developed technical systems and devices often plays a particularly important role, which directly a</w:t>
      </w:r>
      <w:r w:rsidRPr="00B93009">
        <w:rPr>
          <w:rFonts w:ascii="Times New Roman" w:hAnsi="Times New Roman" w:cs="Times New Roman"/>
          <w:lang w:val="en-US"/>
        </w:rPr>
        <w:t>f</w:t>
      </w:r>
      <w:r w:rsidRPr="00B93009">
        <w:rPr>
          <w:rFonts w:ascii="Times New Roman" w:hAnsi="Times New Roman" w:cs="Times New Roman"/>
          <w:lang w:val="en-US"/>
        </w:rPr>
        <w:t>fects the effectiveness of solving the assigned target tasks of the facilities that include this equipment. In this article, the quality of equipment is understood as its reliability during operation, which is quantifiable, depending on a number of factors. We present the main approaches to solving the problem, we give the main requirements for the reliability of the SCS, and we present the methodological apparatus for determining reliability, ta</w:t>
      </w:r>
      <w:r w:rsidRPr="00B93009">
        <w:rPr>
          <w:rFonts w:ascii="Times New Roman" w:hAnsi="Times New Roman" w:cs="Times New Roman"/>
          <w:lang w:val="en-US"/>
        </w:rPr>
        <w:t>k</w:t>
      </w:r>
      <w:r w:rsidRPr="00B93009">
        <w:rPr>
          <w:rFonts w:ascii="Times New Roman" w:hAnsi="Times New Roman" w:cs="Times New Roman"/>
          <w:lang w:val="en-US"/>
        </w:rPr>
        <w:t>ing into account the specifics of the problem being solved. The purpose of the article is to develop a scientific and methodolo</w:t>
      </w:r>
      <w:r w:rsidRPr="00B93009">
        <w:rPr>
          <w:rFonts w:ascii="Times New Roman" w:hAnsi="Times New Roman" w:cs="Times New Roman"/>
          <w:lang w:val="en-US"/>
        </w:rPr>
        <w:t>g</w:t>
      </w:r>
      <w:r w:rsidRPr="00B93009">
        <w:rPr>
          <w:rFonts w:ascii="Times New Roman" w:hAnsi="Times New Roman" w:cs="Times New Roman"/>
          <w:lang w:val="en-US"/>
        </w:rPr>
        <w:t>ical apparatus for assessing the reliability indicators of the designed satellite communication stations. The methodological a</w:t>
      </w:r>
      <w:r w:rsidRPr="00B93009">
        <w:rPr>
          <w:rFonts w:ascii="Times New Roman" w:hAnsi="Times New Roman" w:cs="Times New Roman"/>
          <w:lang w:val="en-US"/>
        </w:rPr>
        <w:t>p</w:t>
      </w:r>
      <w:r w:rsidRPr="00B93009">
        <w:rPr>
          <w:rFonts w:ascii="Times New Roman" w:hAnsi="Times New Roman" w:cs="Times New Roman"/>
          <w:lang w:val="en-US"/>
        </w:rPr>
        <w:t>paratus takes into account the main functionally related reliability indicators - mean time between failures, average recovery time, and article readiness factor. The methodological provisions of the calculations for the formation of the reliability assu</w:t>
      </w:r>
      <w:r w:rsidRPr="00B93009">
        <w:rPr>
          <w:rFonts w:ascii="Times New Roman" w:hAnsi="Times New Roman" w:cs="Times New Roman"/>
          <w:lang w:val="en-US"/>
        </w:rPr>
        <w:t>r</w:t>
      </w:r>
      <w:r w:rsidRPr="00B93009">
        <w:rPr>
          <w:rFonts w:ascii="Times New Roman" w:hAnsi="Times New Roman" w:cs="Times New Roman"/>
          <w:lang w:val="en-US"/>
        </w:rPr>
        <w:t>ance program are based on the sequential determination of the composition and structural reliability scheme of the pro</w:t>
      </w:r>
      <w:r w:rsidRPr="00B93009">
        <w:rPr>
          <w:rFonts w:ascii="Times New Roman" w:hAnsi="Times New Roman" w:cs="Times New Roman"/>
          <w:lang w:val="en-US"/>
        </w:rPr>
        <w:t>d</w:t>
      </w:r>
      <w:r w:rsidRPr="00B93009">
        <w:rPr>
          <w:rFonts w:ascii="Times New Roman" w:hAnsi="Times New Roman" w:cs="Times New Roman"/>
          <w:lang w:val="en-US"/>
        </w:rPr>
        <w:t>uct, the mathematical model for each element and the product as a whole, which determines the main calculation relationships for d</w:t>
      </w:r>
      <w:r w:rsidRPr="00B93009">
        <w:rPr>
          <w:rFonts w:ascii="Times New Roman" w:hAnsi="Times New Roman" w:cs="Times New Roman"/>
          <w:lang w:val="en-US"/>
        </w:rPr>
        <w:t>e</w:t>
      </w:r>
      <w:r w:rsidRPr="00B93009">
        <w:rPr>
          <w:rFonts w:ascii="Times New Roman" w:hAnsi="Times New Roman" w:cs="Times New Roman"/>
          <w:lang w:val="en-US"/>
        </w:rPr>
        <w:t>termining the reliability assurance program, take into account the main technical limitations. Evaluation of reliability indicators of components (elements, devices) of the product is carried out according to the hierarchy of the structural reliability scheme "bottom-up," therefore, the values of reliability indicators of components of the lower level are initial data for calculating the values of reliability indicators of components of the higher level. The developed technique is universal, invariant to input p</w:t>
      </w:r>
      <w:r w:rsidRPr="00B93009">
        <w:rPr>
          <w:rFonts w:ascii="Times New Roman" w:hAnsi="Times New Roman" w:cs="Times New Roman"/>
          <w:lang w:val="en-US"/>
        </w:rPr>
        <w:t>a</w:t>
      </w:r>
      <w:r w:rsidRPr="00B93009">
        <w:rPr>
          <w:rFonts w:ascii="Times New Roman" w:hAnsi="Times New Roman" w:cs="Times New Roman"/>
          <w:lang w:val="en-US"/>
        </w:rPr>
        <w:t>rameters and can be applied to other systems (stations) from the radio link of satellite radio communication. The practical si</w:t>
      </w:r>
      <w:r w:rsidRPr="00B93009">
        <w:rPr>
          <w:rFonts w:ascii="Times New Roman" w:hAnsi="Times New Roman" w:cs="Times New Roman"/>
          <w:lang w:val="en-US"/>
        </w:rPr>
        <w:t>g</w:t>
      </w:r>
      <w:r w:rsidRPr="00B93009">
        <w:rPr>
          <w:rFonts w:ascii="Times New Roman" w:hAnsi="Times New Roman" w:cs="Times New Roman"/>
          <w:lang w:val="en-US"/>
        </w:rPr>
        <w:t>nificance of the article is the possibility of obtaining quantitative estimates of reliability indicators of satellite stations even at the stage of conducting an advance project when justifying the design parameters of the equipment or forming tactical and technical tasks for development work</w:t>
      </w:r>
    </w:p>
    <w:p w:rsidR="003660F0" w:rsidRPr="00B93009" w:rsidRDefault="003660F0" w:rsidP="00162906">
      <w:pPr>
        <w:tabs>
          <w:tab w:val="left" w:pos="9070"/>
        </w:tabs>
        <w:spacing w:after="0" w:line="240" w:lineRule="auto"/>
        <w:ind w:right="-2" w:firstLine="426"/>
        <w:jc w:val="both"/>
        <w:rPr>
          <w:rFonts w:ascii="Times New Roman" w:hAnsi="Times New Roman" w:cs="Times New Roman"/>
          <w:b/>
          <w:lang w:val="en-US"/>
        </w:rPr>
      </w:pPr>
    </w:p>
    <w:p w:rsidR="003660F0" w:rsidRPr="00B93009" w:rsidRDefault="003660F0" w:rsidP="00162906">
      <w:pPr>
        <w:tabs>
          <w:tab w:val="left" w:pos="9070"/>
        </w:tabs>
        <w:spacing w:after="0" w:line="240" w:lineRule="auto"/>
        <w:ind w:right="-2" w:firstLine="426"/>
        <w:jc w:val="both"/>
        <w:rPr>
          <w:rFonts w:ascii="Times New Roman" w:hAnsi="Times New Roman" w:cs="Times New Roman"/>
          <w:lang w:val="en-US"/>
        </w:rPr>
      </w:pPr>
      <w:r w:rsidRPr="00B93009">
        <w:rPr>
          <w:rFonts w:ascii="Times New Roman" w:hAnsi="Times New Roman" w:cs="Times New Roman"/>
          <w:b/>
          <w:lang w:val="en-US"/>
        </w:rPr>
        <w:t>Key words:</w:t>
      </w:r>
      <w:r w:rsidRPr="00B93009">
        <w:rPr>
          <w:rFonts w:ascii="Times New Roman" w:hAnsi="Times New Roman" w:cs="Times New Roman"/>
          <w:lang w:val="en-US"/>
        </w:rPr>
        <w:t xml:space="preserve"> station satellite communication, reliability, quality, time between failures, average recovery time, spare parts, tools and accessories, mathematical modeling, dynamic process model, calculations</w:t>
      </w:r>
    </w:p>
    <w:p w:rsidR="003660F0" w:rsidRPr="00B93009" w:rsidRDefault="003660F0" w:rsidP="00162906">
      <w:pPr>
        <w:spacing w:after="0" w:line="240" w:lineRule="auto"/>
        <w:ind w:firstLine="425"/>
        <w:jc w:val="both"/>
        <w:rPr>
          <w:rFonts w:ascii="Times New Roman" w:hAnsi="Times New Roman" w:cs="Times New Roman"/>
          <w:b/>
          <w:bCs/>
          <w:lang w:val="en-US"/>
        </w:rPr>
      </w:pPr>
    </w:p>
    <w:p w:rsidR="00162906" w:rsidRPr="00B93009" w:rsidRDefault="00162906">
      <w:pPr>
        <w:spacing w:after="200" w:line="276" w:lineRule="auto"/>
        <w:rPr>
          <w:rFonts w:ascii="Times New Roman" w:hAnsi="Times New Roman" w:cs="Times New Roman"/>
          <w:b/>
          <w:lang w:val="en-US"/>
        </w:rPr>
      </w:pPr>
      <w:r w:rsidRPr="00B93009">
        <w:rPr>
          <w:rFonts w:ascii="Times New Roman" w:hAnsi="Times New Roman" w:cs="Times New Roman"/>
          <w:b/>
          <w:lang w:val="en-US"/>
        </w:rPr>
        <w:br w:type="page"/>
      </w:r>
    </w:p>
    <w:p w:rsidR="003660F0" w:rsidRPr="00B93009" w:rsidRDefault="003660F0" w:rsidP="00162906">
      <w:pPr>
        <w:spacing w:after="0" w:line="240" w:lineRule="auto"/>
        <w:jc w:val="center"/>
        <w:rPr>
          <w:rFonts w:ascii="Times New Roman" w:hAnsi="Times New Roman" w:cs="Times New Roman"/>
          <w:b/>
          <w:lang w:val="en-US"/>
        </w:rPr>
      </w:pPr>
      <w:r w:rsidRPr="00B93009">
        <w:rPr>
          <w:rFonts w:ascii="Times New Roman" w:hAnsi="Times New Roman" w:cs="Times New Roman"/>
          <w:b/>
          <w:lang w:val="en-US"/>
        </w:rPr>
        <w:lastRenderedPageBreak/>
        <w:t xml:space="preserve">APPLYING CONFORMAL MIMO ANTENNA ARRAYS FOR FIFTH GENERATION </w:t>
      </w:r>
      <w:r w:rsidRPr="00B93009">
        <w:rPr>
          <w:rFonts w:ascii="Times New Roman" w:hAnsi="Times New Roman" w:cs="Times New Roman"/>
          <w:b/>
          <w:lang w:val="en-US"/>
        </w:rPr>
        <w:br/>
        <w:t xml:space="preserve">NETWORKS </w:t>
      </w:r>
    </w:p>
    <w:p w:rsidR="003660F0" w:rsidRPr="00B93009" w:rsidRDefault="003660F0" w:rsidP="00162906">
      <w:pPr>
        <w:spacing w:after="0" w:line="240" w:lineRule="auto"/>
        <w:jc w:val="center"/>
        <w:rPr>
          <w:rFonts w:ascii="Times New Roman" w:hAnsi="Times New Roman" w:cs="Times New Roman"/>
          <w:b/>
          <w:lang w:val="en-US"/>
        </w:rPr>
      </w:pPr>
    </w:p>
    <w:p w:rsidR="003660F0" w:rsidRPr="00B93009" w:rsidRDefault="003660F0" w:rsidP="00162906">
      <w:pPr>
        <w:spacing w:after="0" w:line="240" w:lineRule="auto"/>
        <w:jc w:val="center"/>
        <w:rPr>
          <w:rFonts w:ascii="Times New Roman" w:hAnsi="Times New Roman" w:cs="Times New Roman"/>
          <w:b/>
          <w:lang w:val="en-US"/>
        </w:rPr>
      </w:pPr>
      <w:r w:rsidRPr="00B93009">
        <w:rPr>
          <w:rFonts w:ascii="Times New Roman" w:hAnsi="Times New Roman" w:cs="Times New Roman"/>
          <w:b/>
          <w:lang w:val="en-US"/>
        </w:rPr>
        <w:t xml:space="preserve">I.A. </w:t>
      </w:r>
      <w:proofErr w:type="spellStart"/>
      <w:r w:rsidRPr="00B93009">
        <w:rPr>
          <w:rFonts w:ascii="Times New Roman" w:hAnsi="Times New Roman" w:cs="Times New Roman"/>
          <w:b/>
          <w:lang w:val="en-US"/>
        </w:rPr>
        <w:t>Barannikov</w:t>
      </w:r>
      <w:proofErr w:type="spellEnd"/>
      <w:r w:rsidRPr="00B93009">
        <w:rPr>
          <w:rFonts w:ascii="Times New Roman" w:hAnsi="Times New Roman" w:cs="Times New Roman"/>
          <w:b/>
          <w:lang w:val="en-US"/>
        </w:rPr>
        <w:t xml:space="preserve">, K.A. </w:t>
      </w:r>
      <w:proofErr w:type="spellStart"/>
      <w:r w:rsidRPr="00B93009">
        <w:rPr>
          <w:rFonts w:ascii="Times New Roman" w:hAnsi="Times New Roman" w:cs="Times New Roman"/>
          <w:b/>
          <w:lang w:val="en-US"/>
        </w:rPr>
        <w:t>Berdnikov</w:t>
      </w:r>
      <w:proofErr w:type="spellEnd"/>
      <w:r w:rsidRPr="00B93009">
        <w:rPr>
          <w:rFonts w:ascii="Times New Roman" w:hAnsi="Times New Roman" w:cs="Times New Roman"/>
          <w:b/>
          <w:lang w:val="en-US"/>
        </w:rPr>
        <w:t xml:space="preserve">, S.I. </w:t>
      </w:r>
      <w:proofErr w:type="spellStart"/>
      <w:r w:rsidRPr="00B93009">
        <w:rPr>
          <w:rFonts w:ascii="Times New Roman" w:hAnsi="Times New Roman" w:cs="Times New Roman"/>
          <w:b/>
          <w:lang w:val="en-US"/>
        </w:rPr>
        <w:t>Derevyankin</w:t>
      </w:r>
      <w:proofErr w:type="spellEnd"/>
      <w:r w:rsidRPr="00B93009">
        <w:rPr>
          <w:rFonts w:ascii="Times New Roman" w:hAnsi="Times New Roman" w:cs="Times New Roman"/>
          <w:b/>
          <w:lang w:val="en-US"/>
        </w:rPr>
        <w:t xml:space="preserve">, E.A. </w:t>
      </w:r>
      <w:proofErr w:type="spellStart"/>
      <w:r w:rsidRPr="00B93009">
        <w:rPr>
          <w:rFonts w:ascii="Times New Roman" w:hAnsi="Times New Roman" w:cs="Times New Roman"/>
          <w:b/>
          <w:lang w:val="en-US"/>
        </w:rPr>
        <w:t>Ishchenko</w:t>
      </w:r>
      <w:proofErr w:type="spellEnd"/>
      <w:r w:rsidRPr="00B93009">
        <w:rPr>
          <w:rFonts w:ascii="Times New Roman" w:hAnsi="Times New Roman" w:cs="Times New Roman"/>
          <w:b/>
          <w:lang w:val="en-US"/>
        </w:rPr>
        <w:t xml:space="preserve">, A.I. </w:t>
      </w:r>
      <w:proofErr w:type="spellStart"/>
      <w:r w:rsidRPr="00B93009">
        <w:rPr>
          <w:rFonts w:ascii="Times New Roman" w:hAnsi="Times New Roman" w:cs="Times New Roman"/>
          <w:b/>
          <w:lang w:val="en-US"/>
        </w:rPr>
        <w:t>Sukachev</w:t>
      </w:r>
      <w:proofErr w:type="spellEnd"/>
      <w:r w:rsidRPr="00B93009">
        <w:rPr>
          <w:rFonts w:ascii="Times New Roman" w:hAnsi="Times New Roman" w:cs="Times New Roman"/>
          <w:b/>
          <w:lang w:val="en-US"/>
        </w:rPr>
        <w:t xml:space="preserve">, </w:t>
      </w:r>
      <w:r w:rsidRPr="00B93009">
        <w:rPr>
          <w:rFonts w:ascii="Times New Roman" w:hAnsi="Times New Roman" w:cs="Times New Roman"/>
          <w:b/>
          <w:lang w:val="en-US"/>
        </w:rPr>
        <w:br/>
        <w:t xml:space="preserve">S.M. </w:t>
      </w:r>
      <w:proofErr w:type="spellStart"/>
      <w:r w:rsidRPr="00B93009">
        <w:rPr>
          <w:rFonts w:ascii="Times New Roman" w:hAnsi="Times New Roman" w:cs="Times New Roman"/>
          <w:b/>
          <w:lang w:val="en-US"/>
        </w:rPr>
        <w:t>Fyedorov</w:t>
      </w:r>
      <w:proofErr w:type="spellEnd"/>
    </w:p>
    <w:p w:rsidR="003660F0" w:rsidRPr="00B93009" w:rsidRDefault="003660F0" w:rsidP="00162906">
      <w:pPr>
        <w:spacing w:after="0" w:line="240" w:lineRule="auto"/>
        <w:jc w:val="center"/>
        <w:rPr>
          <w:rFonts w:ascii="Times New Roman" w:hAnsi="Times New Roman" w:cs="Times New Roman"/>
          <w:b/>
          <w:lang w:val="en-US"/>
        </w:rPr>
      </w:pPr>
    </w:p>
    <w:p w:rsidR="003660F0" w:rsidRPr="00B93009" w:rsidRDefault="003660F0"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lang w:val="en-US"/>
        </w:rPr>
        <w:t>Abstract:</w:t>
      </w:r>
      <w:r w:rsidRPr="00B93009">
        <w:rPr>
          <w:rFonts w:ascii="Times New Roman" w:hAnsi="Times New Roman" w:cs="Times New Roman"/>
          <w:lang w:val="en-US"/>
        </w:rPr>
        <w:t xml:space="preserve"> the article discusses a flexible MIMO antenna array for fifth generation networks, which is capable of provi</w:t>
      </w:r>
      <w:r w:rsidRPr="00B93009">
        <w:rPr>
          <w:rFonts w:ascii="Times New Roman" w:hAnsi="Times New Roman" w:cs="Times New Roman"/>
          <w:lang w:val="en-US"/>
        </w:rPr>
        <w:t>d</w:t>
      </w:r>
      <w:r w:rsidRPr="00B93009">
        <w:rPr>
          <w:rFonts w:ascii="Times New Roman" w:hAnsi="Times New Roman" w:cs="Times New Roman"/>
          <w:lang w:val="en-US"/>
        </w:rPr>
        <w:t>ing operation in the millimeter wave (</w:t>
      </w:r>
      <w:proofErr w:type="spellStart"/>
      <w:r w:rsidRPr="00B93009">
        <w:rPr>
          <w:rFonts w:ascii="Times New Roman" w:hAnsi="Times New Roman" w:cs="Times New Roman"/>
          <w:lang w:val="en-US"/>
        </w:rPr>
        <w:t>mmWave</w:t>
      </w:r>
      <w:proofErr w:type="spellEnd"/>
      <w:r w:rsidRPr="00B93009">
        <w:rPr>
          <w:rFonts w:ascii="Times New Roman" w:hAnsi="Times New Roman" w:cs="Times New Roman"/>
          <w:lang w:val="en-US"/>
        </w:rPr>
        <w:t>). The developed MIMO antenna array is capable of providing reception and transmission of signals in the n258 (24.25-27.5 GHz) and n261 (27.5-28.35 GHz) ranges. In the study, we determined the i</w:t>
      </w:r>
      <w:r w:rsidRPr="00B93009">
        <w:rPr>
          <w:rFonts w:ascii="Times New Roman" w:hAnsi="Times New Roman" w:cs="Times New Roman"/>
          <w:lang w:val="en-US"/>
        </w:rPr>
        <w:t>n</w:t>
      </w:r>
      <w:r w:rsidRPr="00B93009">
        <w:rPr>
          <w:rFonts w:ascii="Times New Roman" w:hAnsi="Times New Roman" w:cs="Times New Roman"/>
          <w:lang w:val="en-US"/>
        </w:rPr>
        <w:t>fluence of the bending of the antenna element on the characteristics of the scattering matrix (S-parameters), the directivity di</w:t>
      </w:r>
      <w:r w:rsidRPr="00B93009">
        <w:rPr>
          <w:rFonts w:ascii="Times New Roman" w:hAnsi="Times New Roman" w:cs="Times New Roman"/>
          <w:lang w:val="en-US"/>
        </w:rPr>
        <w:t>a</w:t>
      </w:r>
      <w:r w:rsidRPr="00B93009">
        <w:rPr>
          <w:rFonts w:ascii="Times New Roman" w:hAnsi="Times New Roman" w:cs="Times New Roman"/>
          <w:lang w:val="en-US"/>
        </w:rPr>
        <w:t xml:space="preserve">gram, and the efficiency. When using a curved MIMO antenna array, we found that at a small bend radius, an improvement in the envelope correlation coefficient occurs, while the addition efficiency in a MIMO system does not change during bending formation. The study considered bends with a radius of 100 mm, 250 mm, </w:t>
      </w:r>
      <w:proofErr w:type="gramStart"/>
      <w:r w:rsidRPr="00B93009">
        <w:rPr>
          <w:rFonts w:ascii="Times New Roman" w:hAnsi="Times New Roman" w:cs="Times New Roman"/>
          <w:lang w:val="en-US"/>
        </w:rPr>
        <w:t>500</w:t>
      </w:r>
      <w:proofErr w:type="gramEnd"/>
      <w:r w:rsidRPr="00B93009">
        <w:rPr>
          <w:rFonts w:ascii="Times New Roman" w:hAnsi="Times New Roman" w:cs="Times New Roman"/>
          <w:lang w:val="en-US"/>
        </w:rPr>
        <w:t xml:space="preserve"> mm. The use of curved antenna arrays allows the installation of a larger number of base stations with antennas of the millimeter wavelength range, which allows one to pr</w:t>
      </w:r>
      <w:r w:rsidRPr="00B93009">
        <w:rPr>
          <w:rFonts w:ascii="Times New Roman" w:hAnsi="Times New Roman" w:cs="Times New Roman"/>
          <w:lang w:val="en-US"/>
        </w:rPr>
        <w:t>o</w:t>
      </w:r>
      <w:r w:rsidRPr="00B93009">
        <w:rPr>
          <w:rFonts w:ascii="Times New Roman" w:hAnsi="Times New Roman" w:cs="Times New Roman"/>
          <w:lang w:val="en-US"/>
        </w:rPr>
        <w:t xml:space="preserve">vide the best 5G </w:t>
      </w:r>
      <w:proofErr w:type="spellStart"/>
      <w:r w:rsidRPr="00B93009">
        <w:rPr>
          <w:rFonts w:ascii="Times New Roman" w:hAnsi="Times New Roman" w:cs="Times New Roman"/>
          <w:lang w:val="en-US"/>
        </w:rPr>
        <w:t>mmWave</w:t>
      </w:r>
      <w:proofErr w:type="spellEnd"/>
      <w:r w:rsidRPr="00B93009">
        <w:rPr>
          <w:rFonts w:ascii="Times New Roman" w:hAnsi="Times New Roman" w:cs="Times New Roman"/>
          <w:lang w:val="en-US"/>
        </w:rPr>
        <w:t xml:space="preserve"> coverage, since it is in this wavelength range that the main characteristics of fifth generation ne</w:t>
      </w:r>
      <w:r w:rsidRPr="00B93009">
        <w:rPr>
          <w:rFonts w:ascii="Times New Roman" w:hAnsi="Times New Roman" w:cs="Times New Roman"/>
          <w:lang w:val="en-US"/>
        </w:rPr>
        <w:t>t</w:t>
      </w:r>
      <w:r w:rsidRPr="00B93009">
        <w:rPr>
          <w:rFonts w:ascii="Times New Roman" w:hAnsi="Times New Roman" w:cs="Times New Roman"/>
          <w:lang w:val="en-US"/>
        </w:rPr>
        <w:t xml:space="preserve">works are achieved: low signal transmission delay (1 ms), high data transfer rate (1 </w:t>
      </w:r>
      <w:proofErr w:type="spellStart"/>
      <w:r w:rsidRPr="00B93009">
        <w:rPr>
          <w:rFonts w:ascii="Times New Roman" w:hAnsi="Times New Roman" w:cs="Times New Roman"/>
          <w:lang w:val="en-US"/>
        </w:rPr>
        <w:t>Gbps</w:t>
      </w:r>
      <w:proofErr w:type="spellEnd"/>
      <w:r w:rsidRPr="00B93009">
        <w:rPr>
          <w:rFonts w:ascii="Times New Roman" w:hAnsi="Times New Roman" w:cs="Times New Roman"/>
          <w:lang w:val="en-US"/>
        </w:rPr>
        <w:t xml:space="preserve">). The development of fifth generation networks opens new opportunities for each user, not only in the field of information consumption but also in the technologies of the Internet of Things </w:t>
      </w:r>
    </w:p>
    <w:p w:rsidR="003660F0" w:rsidRPr="00B93009" w:rsidRDefault="003660F0" w:rsidP="00162906">
      <w:pPr>
        <w:spacing w:after="0" w:line="240" w:lineRule="auto"/>
        <w:ind w:firstLine="454"/>
        <w:jc w:val="both"/>
        <w:rPr>
          <w:rFonts w:ascii="Times New Roman" w:hAnsi="Times New Roman" w:cs="Times New Roman"/>
          <w:lang w:val="en-US"/>
        </w:rPr>
      </w:pPr>
    </w:p>
    <w:p w:rsidR="003660F0" w:rsidRPr="00B93009" w:rsidRDefault="003660F0" w:rsidP="00162906">
      <w:pPr>
        <w:spacing w:after="0" w:line="240" w:lineRule="auto"/>
        <w:ind w:firstLine="454"/>
        <w:jc w:val="both"/>
        <w:rPr>
          <w:rFonts w:ascii="Times New Roman" w:hAnsi="Times New Roman" w:cs="Times New Roman"/>
          <w:bCs/>
        </w:rPr>
      </w:pPr>
      <w:r w:rsidRPr="00B93009">
        <w:rPr>
          <w:rFonts w:ascii="Times New Roman" w:hAnsi="Times New Roman" w:cs="Times New Roman"/>
          <w:b/>
          <w:lang w:val="en-US"/>
        </w:rPr>
        <w:t xml:space="preserve">Key words: </w:t>
      </w:r>
      <w:r w:rsidRPr="00B93009">
        <w:rPr>
          <w:rFonts w:ascii="Times New Roman" w:hAnsi="Times New Roman" w:cs="Times New Roman"/>
          <w:bCs/>
          <w:lang w:val="en-US"/>
        </w:rPr>
        <w:t xml:space="preserve">MIMO, 5G </w:t>
      </w:r>
      <w:proofErr w:type="spellStart"/>
      <w:r w:rsidRPr="00B93009">
        <w:rPr>
          <w:rFonts w:ascii="Times New Roman" w:hAnsi="Times New Roman" w:cs="Times New Roman"/>
          <w:bCs/>
          <w:lang w:val="en-US"/>
        </w:rPr>
        <w:t>mmWave</w:t>
      </w:r>
      <w:proofErr w:type="spellEnd"/>
      <w:r w:rsidRPr="00B93009">
        <w:rPr>
          <w:rFonts w:ascii="Times New Roman" w:hAnsi="Times New Roman" w:cs="Times New Roman"/>
          <w:bCs/>
          <w:lang w:val="en-US"/>
        </w:rPr>
        <w:t>, conformal antenna</w:t>
      </w:r>
    </w:p>
    <w:p w:rsidR="00162906" w:rsidRPr="00B93009" w:rsidRDefault="00162906" w:rsidP="00162906">
      <w:pPr>
        <w:spacing w:after="0" w:line="240" w:lineRule="auto"/>
        <w:ind w:firstLine="454"/>
        <w:jc w:val="both"/>
        <w:rPr>
          <w:rFonts w:ascii="Times New Roman" w:hAnsi="Times New Roman" w:cs="Times New Roman"/>
        </w:rPr>
      </w:pPr>
    </w:p>
    <w:p w:rsidR="003660F0" w:rsidRPr="00B93009" w:rsidRDefault="003660F0" w:rsidP="00162906">
      <w:pPr>
        <w:spacing w:after="0" w:line="240" w:lineRule="auto"/>
        <w:jc w:val="center"/>
        <w:rPr>
          <w:rStyle w:val="tlid-translation"/>
          <w:rFonts w:ascii="Times New Roman" w:hAnsi="Times New Roman" w:cs="Times New Roman"/>
          <w:b/>
          <w:lang w:val="en-US"/>
        </w:rPr>
      </w:pPr>
      <w:r w:rsidRPr="00B93009">
        <w:rPr>
          <w:rStyle w:val="tlid-translation"/>
          <w:rFonts w:ascii="Times New Roman" w:hAnsi="Times New Roman" w:cs="Times New Roman"/>
          <w:b/>
          <w:lang w:val="en-US"/>
        </w:rPr>
        <w:t>QUESTIONS OF IMPROVING THE DRAIN EFFICIENCY OF A CLASS D POWER AMPLIFIER WITH CURRENT SWITCHING</w:t>
      </w:r>
    </w:p>
    <w:p w:rsidR="003660F0" w:rsidRPr="00B93009" w:rsidRDefault="003660F0" w:rsidP="00162906">
      <w:pPr>
        <w:spacing w:after="0" w:line="240" w:lineRule="auto"/>
        <w:jc w:val="center"/>
        <w:rPr>
          <w:rStyle w:val="tlid-translation"/>
          <w:rFonts w:ascii="Times New Roman" w:hAnsi="Times New Roman" w:cs="Times New Roman"/>
          <w:b/>
          <w:lang w:val="en-US"/>
        </w:rPr>
      </w:pPr>
    </w:p>
    <w:p w:rsidR="003660F0" w:rsidRPr="00B93009" w:rsidRDefault="003660F0" w:rsidP="00162906">
      <w:pPr>
        <w:spacing w:after="0" w:line="240" w:lineRule="auto"/>
        <w:jc w:val="center"/>
        <w:rPr>
          <w:rStyle w:val="tlid-translation"/>
          <w:rFonts w:ascii="Times New Roman" w:hAnsi="Times New Roman" w:cs="Times New Roman"/>
          <w:b/>
          <w:lang w:val="en-US"/>
        </w:rPr>
      </w:pPr>
      <w:r w:rsidRPr="00B93009">
        <w:rPr>
          <w:rFonts w:ascii="Times New Roman" w:eastAsia="Times New Roman" w:hAnsi="Times New Roman" w:cs="Times New Roman"/>
          <w:b/>
          <w:bCs/>
          <w:lang w:val="en-US"/>
        </w:rPr>
        <w:t xml:space="preserve">A.V. </w:t>
      </w:r>
      <w:proofErr w:type="spellStart"/>
      <w:r w:rsidRPr="00B93009">
        <w:rPr>
          <w:rFonts w:ascii="Times New Roman" w:eastAsia="Times New Roman" w:hAnsi="Times New Roman" w:cs="Times New Roman"/>
          <w:b/>
          <w:bCs/>
          <w:lang w:val="en-US"/>
        </w:rPr>
        <w:t>Shuvaev</w:t>
      </w:r>
      <w:proofErr w:type="spellEnd"/>
    </w:p>
    <w:p w:rsidR="003660F0" w:rsidRPr="00B93009" w:rsidRDefault="003660F0" w:rsidP="00162906">
      <w:pPr>
        <w:spacing w:after="0" w:line="240" w:lineRule="auto"/>
        <w:jc w:val="center"/>
        <w:rPr>
          <w:rStyle w:val="a5"/>
          <w:rFonts w:ascii="Times New Roman" w:hAnsi="Times New Roman" w:cs="Times New Roman"/>
          <w:color w:val="000000" w:themeColor="text1"/>
          <w:shd w:val="clear" w:color="auto" w:fill="FFFFFF"/>
          <w:lang w:val="en-US"/>
        </w:rPr>
      </w:pPr>
    </w:p>
    <w:p w:rsidR="003660F0" w:rsidRPr="00B93009" w:rsidRDefault="003660F0" w:rsidP="00162906">
      <w:pPr>
        <w:spacing w:after="0" w:line="240" w:lineRule="auto"/>
        <w:ind w:firstLine="425"/>
        <w:jc w:val="both"/>
        <w:rPr>
          <w:rStyle w:val="tlid-translation"/>
          <w:rFonts w:ascii="Times New Roman" w:hAnsi="Times New Roman" w:cs="Times New Roman"/>
          <w:lang w:val="en-US"/>
        </w:rPr>
      </w:pPr>
      <w:r w:rsidRPr="00B93009">
        <w:rPr>
          <w:rFonts w:ascii="Times New Roman" w:eastAsia="Times New Roman" w:hAnsi="Times New Roman" w:cs="Times New Roman"/>
          <w:b/>
          <w:lang w:val="en-US"/>
        </w:rPr>
        <w:t xml:space="preserve">Abstract: </w:t>
      </w:r>
      <w:r w:rsidRPr="00B93009">
        <w:rPr>
          <w:rStyle w:val="tlid-translation"/>
          <w:rFonts w:ascii="Times New Roman" w:hAnsi="Times New Roman" w:cs="Times New Roman"/>
          <w:lang w:val="en-US"/>
        </w:rPr>
        <w:t xml:space="preserve">this article discusses the main characteristics of a Class D current-switched power amplifier (CSCD). I give a proof that the theoretical </w:t>
      </w:r>
      <w:proofErr w:type="gramStart"/>
      <w:r w:rsidRPr="00B93009">
        <w:rPr>
          <w:rStyle w:val="tlid-translation"/>
          <w:rFonts w:ascii="Times New Roman" w:hAnsi="Times New Roman" w:cs="Times New Roman"/>
          <w:lang w:val="en-US"/>
        </w:rPr>
        <w:t>maximum drain</w:t>
      </w:r>
      <w:proofErr w:type="gramEnd"/>
      <w:r w:rsidRPr="00B93009">
        <w:rPr>
          <w:rStyle w:val="tlid-translation"/>
          <w:rFonts w:ascii="Times New Roman" w:hAnsi="Times New Roman" w:cs="Times New Roman"/>
          <w:lang w:val="en-US"/>
        </w:rPr>
        <w:t xml:space="preserve"> efficiency that can be achieved by switching the current of a class D power amplifier is 100%, under some idealized assumptions, namely: instantaneous switching of transistors, zero knee voltage, and an ideal shunt resonator with infinite Q-factor and zero loss. In this paper, when analyzing a real power amplifier, I demonstrate that the drain efficiency decreases as the value increases </w:t>
      </w:r>
      <w:r w:rsidRPr="00B93009">
        <w:rPr>
          <w:rStyle w:val="tlid-translation"/>
          <w:rFonts w:ascii="Cambria Math" w:hAnsi="Cambria Math" w:cs="Times New Roman"/>
          <w:lang w:val="en-US"/>
        </w:rPr>
        <w:t>𝑉</w:t>
      </w:r>
      <w:r w:rsidRPr="00B93009">
        <w:rPr>
          <w:rStyle w:val="tlid-translation"/>
          <w:rFonts w:ascii="Cambria Math" w:hAnsi="Cambria Math" w:cs="Times New Roman"/>
          <w:vertAlign w:val="subscript"/>
          <w:lang w:val="en-US"/>
        </w:rPr>
        <w:t>𝑑𝑠</w:t>
      </w:r>
      <w:proofErr w:type="gramStart"/>
      <w:r w:rsidRPr="00B93009">
        <w:rPr>
          <w:rStyle w:val="tlid-translation"/>
          <w:rFonts w:ascii="Times New Roman" w:hAnsi="Times New Roman" w:cs="Times New Roman"/>
          <w:vertAlign w:val="subscript"/>
          <w:lang w:val="en-US"/>
        </w:rPr>
        <w:t>,</w:t>
      </w:r>
      <w:r w:rsidRPr="00B93009">
        <w:rPr>
          <w:rStyle w:val="tlid-translation"/>
          <w:rFonts w:ascii="Times New Roman" w:hAnsi="Times New Roman" w:cs="Times New Roman"/>
          <w:lang w:val="en-US"/>
        </w:rPr>
        <w:t>/</w:t>
      </w:r>
      <w:proofErr w:type="gramEnd"/>
      <w:r w:rsidRPr="00B93009">
        <w:rPr>
          <w:rStyle w:val="tlid-translation"/>
          <w:rFonts w:ascii="Cambria Math" w:hAnsi="Cambria Math" w:cs="Times New Roman"/>
          <w:lang w:val="en-US"/>
        </w:rPr>
        <w:t>𝑉</w:t>
      </w:r>
      <w:r w:rsidRPr="00B93009">
        <w:rPr>
          <w:rStyle w:val="tlid-translation"/>
          <w:rFonts w:ascii="Cambria Math" w:hAnsi="Cambria Math" w:cs="Times New Roman"/>
          <w:vertAlign w:val="subscript"/>
          <w:lang w:val="en-US"/>
        </w:rPr>
        <w:t>𝑚𝑎𝑥</w:t>
      </w:r>
      <w:r w:rsidRPr="00B93009">
        <w:rPr>
          <w:rStyle w:val="tlid-translation"/>
          <w:rFonts w:ascii="Times New Roman" w:hAnsi="Times New Roman" w:cs="Times New Roman"/>
          <w:lang w:val="en-US"/>
        </w:rPr>
        <w:t>. As a result of changes in the knee voltage, the CSCD power ampl</w:t>
      </w:r>
      <w:r w:rsidRPr="00B93009">
        <w:rPr>
          <w:rStyle w:val="tlid-translation"/>
          <w:rFonts w:ascii="Times New Roman" w:hAnsi="Times New Roman" w:cs="Times New Roman"/>
          <w:lang w:val="en-US"/>
        </w:rPr>
        <w:t>i</w:t>
      </w:r>
      <w:r w:rsidRPr="00B93009">
        <w:rPr>
          <w:rStyle w:val="tlid-translation"/>
          <w:rFonts w:ascii="Times New Roman" w:hAnsi="Times New Roman" w:cs="Times New Roman"/>
          <w:lang w:val="en-US"/>
        </w:rPr>
        <w:t>fier has better performance than the voltage-switched power amplifier. I conclude that the main advantage of the CSCD the power amplifier is that the output capacitance of the semiconductor transistor can be grounded by the output resonator, which leads to switching at zero voltage. However, as the frequency increases, zero-voltage switching becomes more difficult to achieve with an increase in the parasitic inductance introduced by the wires. And I also conclude that the output resonator that grounds the signal provides an open circuit and a short circuit on all adjacent harmonics. The choke inductor provides an open circuit for all harmonics</w:t>
      </w:r>
    </w:p>
    <w:p w:rsidR="003660F0" w:rsidRPr="00B93009" w:rsidRDefault="003660F0" w:rsidP="00162906">
      <w:pPr>
        <w:spacing w:after="0" w:line="240" w:lineRule="auto"/>
        <w:ind w:firstLine="425"/>
        <w:jc w:val="both"/>
        <w:rPr>
          <w:rStyle w:val="tlid-translation"/>
          <w:rFonts w:ascii="Times New Roman" w:hAnsi="Times New Roman" w:cs="Times New Roman"/>
          <w:lang w:val="en-US"/>
        </w:rPr>
      </w:pPr>
    </w:p>
    <w:p w:rsidR="003660F0" w:rsidRPr="00B93009" w:rsidRDefault="003660F0" w:rsidP="00162906">
      <w:pPr>
        <w:spacing w:after="0" w:line="240" w:lineRule="auto"/>
        <w:ind w:firstLine="425"/>
        <w:jc w:val="both"/>
        <w:rPr>
          <w:rStyle w:val="tlid-translation"/>
          <w:rFonts w:ascii="Times New Roman" w:hAnsi="Times New Roman" w:cs="Times New Roman"/>
        </w:rPr>
      </w:pPr>
      <w:r w:rsidRPr="00B93009">
        <w:rPr>
          <w:rStyle w:val="tlid-translation"/>
          <w:rFonts w:ascii="Times New Roman" w:hAnsi="Times New Roman" w:cs="Times New Roman"/>
          <w:b/>
          <w:lang w:val="en-US"/>
        </w:rPr>
        <w:t>Key words:</w:t>
      </w:r>
      <w:r w:rsidRPr="00B93009">
        <w:rPr>
          <w:rFonts w:ascii="Times New Roman" w:hAnsi="Times New Roman" w:cs="Times New Roman"/>
          <w:lang w:val="en-US"/>
        </w:rPr>
        <w:t xml:space="preserve"> </w:t>
      </w:r>
      <w:r w:rsidRPr="00B93009">
        <w:rPr>
          <w:rStyle w:val="tlid-translation"/>
          <w:rFonts w:ascii="Times New Roman" w:hAnsi="Times New Roman" w:cs="Times New Roman"/>
          <w:lang w:val="en-US"/>
        </w:rPr>
        <w:t xml:space="preserve">amplifier theory, drain efficiency, solid-state (semiconductor) element amplifiers, class D power amplifier </w:t>
      </w:r>
    </w:p>
    <w:p w:rsidR="00162906" w:rsidRPr="00B93009" w:rsidRDefault="00162906">
      <w:pPr>
        <w:spacing w:after="200" w:line="276" w:lineRule="auto"/>
        <w:rPr>
          <w:rStyle w:val="tlid-translation"/>
          <w:rFonts w:ascii="Times New Roman" w:hAnsi="Times New Roman" w:cs="Times New Roman"/>
        </w:rPr>
      </w:pPr>
      <w:r w:rsidRPr="00B93009">
        <w:rPr>
          <w:rStyle w:val="tlid-translation"/>
          <w:rFonts w:ascii="Times New Roman" w:hAnsi="Times New Roman" w:cs="Times New Roman"/>
        </w:rPr>
        <w:br w:type="page"/>
      </w:r>
    </w:p>
    <w:p w:rsidR="003660F0" w:rsidRPr="00B93009" w:rsidRDefault="003660F0" w:rsidP="00162906">
      <w:pPr>
        <w:spacing w:after="0" w:line="240" w:lineRule="auto"/>
        <w:jc w:val="center"/>
        <w:rPr>
          <w:rFonts w:ascii="Times New Roman" w:hAnsi="Times New Roman" w:cs="Times New Roman"/>
          <w:b/>
          <w:bCs/>
          <w:iCs/>
          <w:lang w:val="en-US"/>
        </w:rPr>
      </w:pPr>
      <w:r w:rsidRPr="00B93009">
        <w:rPr>
          <w:rFonts w:ascii="Times New Roman" w:hAnsi="Times New Roman" w:cs="Times New Roman"/>
          <w:b/>
          <w:bCs/>
          <w:iCs/>
          <w:lang w:val="en-GB"/>
        </w:rPr>
        <w:lastRenderedPageBreak/>
        <w:t xml:space="preserve">NEW METHOD FOR ESTIMATING THE FATIGUE LIFE OF A PRINTED CIRCUIT BOARD </w:t>
      </w:r>
    </w:p>
    <w:p w:rsidR="003660F0" w:rsidRPr="00B93009" w:rsidRDefault="003660F0" w:rsidP="00162906">
      <w:pPr>
        <w:spacing w:after="0" w:line="240" w:lineRule="auto"/>
        <w:jc w:val="center"/>
        <w:rPr>
          <w:rFonts w:ascii="Times New Roman" w:hAnsi="Times New Roman" w:cs="Times New Roman"/>
          <w:b/>
          <w:bCs/>
          <w:iCs/>
          <w:lang w:val="en-US"/>
        </w:rPr>
      </w:pPr>
      <w:r w:rsidRPr="00B93009">
        <w:rPr>
          <w:rFonts w:ascii="Times New Roman" w:hAnsi="Times New Roman" w:cs="Times New Roman"/>
          <w:b/>
          <w:bCs/>
          <w:iCs/>
          <w:lang w:val="en-GB"/>
        </w:rPr>
        <w:t xml:space="preserve">USING THE PRINCIPLE OF LINEAR ACCUMULATED DAMAGE UNDER VARIOUS </w:t>
      </w:r>
    </w:p>
    <w:p w:rsidR="003660F0" w:rsidRPr="00B93009" w:rsidRDefault="003660F0" w:rsidP="00162906">
      <w:pPr>
        <w:spacing w:after="0" w:line="240" w:lineRule="auto"/>
        <w:jc w:val="center"/>
        <w:rPr>
          <w:rFonts w:ascii="Times New Roman" w:hAnsi="Times New Roman" w:cs="Times New Roman"/>
          <w:b/>
          <w:bCs/>
          <w:iCs/>
          <w:lang w:val="en-US"/>
        </w:rPr>
      </w:pPr>
      <w:r w:rsidRPr="00B93009">
        <w:rPr>
          <w:rFonts w:ascii="Times New Roman" w:hAnsi="Times New Roman" w:cs="Times New Roman"/>
          <w:b/>
          <w:bCs/>
          <w:iCs/>
          <w:lang w:val="en-GB"/>
        </w:rPr>
        <w:t>BOUNDARY CONDITIONS</w:t>
      </w:r>
    </w:p>
    <w:p w:rsidR="003660F0" w:rsidRPr="00B93009" w:rsidRDefault="003660F0" w:rsidP="00162906">
      <w:pPr>
        <w:spacing w:after="0" w:line="240" w:lineRule="auto"/>
        <w:jc w:val="center"/>
        <w:rPr>
          <w:rFonts w:ascii="Times New Roman" w:hAnsi="Times New Roman" w:cs="Times New Roman"/>
          <w:b/>
          <w:bCs/>
          <w:iCs/>
          <w:lang w:val="en-US"/>
        </w:rPr>
      </w:pPr>
    </w:p>
    <w:p w:rsidR="003660F0" w:rsidRPr="00B93009" w:rsidRDefault="003660F0" w:rsidP="00162906">
      <w:pPr>
        <w:spacing w:after="0" w:line="240" w:lineRule="auto"/>
        <w:jc w:val="center"/>
        <w:rPr>
          <w:rFonts w:ascii="Times New Roman" w:hAnsi="Times New Roman" w:cs="Times New Roman"/>
          <w:b/>
          <w:bCs/>
        </w:rPr>
      </w:pPr>
      <w:r w:rsidRPr="00B93009">
        <w:rPr>
          <w:rFonts w:ascii="Times New Roman" w:hAnsi="Times New Roman" w:cs="Times New Roman"/>
          <w:b/>
          <w:bCs/>
          <w:lang w:val="en-GB"/>
        </w:rPr>
        <w:t>Z.H.M. Al-</w:t>
      </w:r>
      <w:proofErr w:type="spellStart"/>
      <w:r w:rsidRPr="00B93009">
        <w:rPr>
          <w:rFonts w:ascii="Times New Roman" w:hAnsi="Times New Roman" w:cs="Times New Roman"/>
          <w:b/>
          <w:bCs/>
          <w:lang w:val="en-GB"/>
        </w:rPr>
        <w:t>Araji</w:t>
      </w:r>
      <w:proofErr w:type="spellEnd"/>
      <w:r w:rsidRPr="00B93009">
        <w:rPr>
          <w:rFonts w:ascii="Times New Roman" w:hAnsi="Times New Roman" w:cs="Times New Roman"/>
          <w:b/>
          <w:bCs/>
          <w:lang w:val="en-GB"/>
        </w:rPr>
        <w:t xml:space="preserve"> </w:t>
      </w:r>
    </w:p>
    <w:p w:rsidR="00162906" w:rsidRPr="00B93009" w:rsidRDefault="00162906" w:rsidP="00162906">
      <w:pPr>
        <w:spacing w:after="0" w:line="240" w:lineRule="auto"/>
        <w:jc w:val="center"/>
        <w:rPr>
          <w:rFonts w:ascii="Times New Roman" w:hAnsi="Times New Roman" w:cs="Times New Roman"/>
          <w:b/>
          <w:bCs/>
        </w:rPr>
      </w:pPr>
    </w:p>
    <w:p w:rsidR="003660F0" w:rsidRPr="00B93009" w:rsidRDefault="003660F0"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lang w:val="en-GB"/>
        </w:rPr>
        <w:t>Abstract:</w:t>
      </w:r>
      <w:r w:rsidRPr="00B93009">
        <w:rPr>
          <w:rFonts w:ascii="Times New Roman" w:hAnsi="Times New Roman" w:cs="Times New Roman"/>
          <w:lang w:val="en-GB"/>
        </w:rPr>
        <w:t xml:space="preserve"> modern electronic components are subjected to various types of stress during operation, such as vibration and shock. Vibration loading, as one of the conditions for loading electronic components, has become a key factor in assessing the reliability of modern electronic systems. The challenge here is how to quickly and accurately perform a vibration fatigue anal</w:t>
      </w:r>
      <w:r w:rsidRPr="00B93009">
        <w:rPr>
          <w:rFonts w:ascii="Times New Roman" w:hAnsi="Times New Roman" w:cs="Times New Roman"/>
          <w:lang w:val="en-GB"/>
        </w:rPr>
        <w:t>y</w:t>
      </w:r>
      <w:r w:rsidRPr="00B93009">
        <w:rPr>
          <w:rFonts w:ascii="Times New Roman" w:hAnsi="Times New Roman" w:cs="Times New Roman"/>
          <w:lang w:val="en-GB"/>
        </w:rPr>
        <w:t xml:space="preserve">sis. Vibration damages the PCB and compromises the integrity of the solder joints due to overvoltage. Here I considered the technique, which differs from traditional ones, using the relationship between the methods of loading and fixing the board. The techniques previously proposed did not take into account the type of component mounting on the board and its effect on surface stress distribution. I show the relationship between mechanical stress and board fixation methods. </w:t>
      </w:r>
      <w:proofErr w:type="gramStart"/>
      <w:r w:rsidRPr="00B93009">
        <w:rPr>
          <w:rFonts w:ascii="Times New Roman" w:hAnsi="Times New Roman" w:cs="Times New Roman"/>
          <w:lang w:val="en-GB"/>
        </w:rPr>
        <w:t>An assessment of the fatigue strength of a printed circuit board to help the analyst make a relatively accurate prediction of induced fatigue life.</w:t>
      </w:r>
      <w:proofErr w:type="gramEnd"/>
      <w:r w:rsidRPr="00B93009">
        <w:rPr>
          <w:rFonts w:ascii="Times New Roman" w:hAnsi="Times New Roman" w:cs="Times New Roman"/>
          <w:lang w:val="en-US"/>
        </w:rPr>
        <w:t xml:space="preserve"> </w:t>
      </w:r>
      <w:r w:rsidRPr="00B93009">
        <w:rPr>
          <w:rFonts w:ascii="Times New Roman" w:hAnsi="Times New Roman" w:cs="Times New Roman"/>
          <w:lang w:val="en-GB"/>
        </w:rPr>
        <w:t xml:space="preserve">The PTC </w:t>
      </w:r>
      <w:proofErr w:type="spellStart"/>
      <w:r w:rsidRPr="00B93009">
        <w:rPr>
          <w:rFonts w:ascii="Times New Roman" w:hAnsi="Times New Roman" w:cs="Times New Roman"/>
          <w:lang w:val="en-GB"/>
        </w:rPr>
        <w:t>Creo</w:t>
      </w:r>
      <w:proofErr w:type="spellEnd"/>
      <w:r w:rsidRPr="00B93009">
        <w:rPr>
          <w:rFonts w:ascii="Times New Roman" w:hAnsi="Times New Roman" w:cs="Times New Roman"/>
          <w:lang w:val="en-GB"/>
        </w:rPr>
        <w:t xml:space="preserve"> Parametric </w:t>
      </w:r>
      <w:proofErr w:type="spellStart"/>
      <w:r w:rsidRPr="00B93009">
        <w:rPr>
          <w:rFonts w:ascii="Times New Roman" w:hAnsi="Times New Roman" w:cs="Times New Roman"/>
          <w:lang w:val="en-GB"/>
        </w:rPr>
        <w:t>modeling</w:t>
      </w:r>
      <w:proofErr w:type="spellEnd"/>
      <w:r w:rsidRPr="00B93009">
        <w:rPr>
          <w:rFonts w:ascii="Times New Roman" w:hAnsi="Times New Roman" w:cs="Times New Roman"/>
          <w:lang w:val="en-GB"/>
        </w:rPr>
        <w:t xml:space="preserve"> process includes four boundary conditions (clamping) for the board to determine the best clamping method with the least stress. In addition, the definition of fatigue life using mathematical equations before the start of fixing r</w:t>
      </w:r>
      <w:r w:rsidRPr="00B93009">
        <w:rPr>
          <w:rFonts w:ascii="Times New Roman" w:hAnsi="Times New Roman" w:cs="Times New Roman"/>
          <w:lang w:val="en-GB"/>
        </w:rPr>
        <w:t>e</w:t>
      </w:r>
      <w:r w:rsidRPr="00B93009">
        <w:rPr>
          <w:rFonts w:ascii="Times New Roman" w:hAnsi="Times New Roman" w:cs="Times New Roman"/>
          <w:lang w:val="en-GB"/>
        </w:rPr>
        <w:t>duces costs and time</w:t>
      </w:r>
    </w:p>
    <w:p w:rsidR="003660F0" w:rsidRPr="00B93009" w:rsidRDefault="003660F0" w:rsidP="00162906">
      <w:pPr>
        <w:spacing w:after="0" w:line="240" w:lineRule="auto"/>
        <w:ind w:firstLine="425"/>
        <w:jc w:val="both"/>
        <w:rPr>
          <w:rFonts w:ascii="Times New Roman" w:hAnsi="Times New Roman" w:cs="Times New Roman"/>
          <w:bCs/>
          <w:lang w:val="en-US"/>
        </w:rPr>
      </w:pPr>
    </w:p>
    <w:p w:rsidR="003660F0" w:rsidRPr="00B93009" w:rsidRDefault="003660F0"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bCs/>
          <w:lang w:val="en-US"/>
        </w:rPr>
        <w:t>Key words</w:t>
      </w:r>
      <w:r w:rsidRPr="00B93009">
        <w:rPr>
          <w:rFonts w:ascii="Times New Roman" w:hAnsi="Times New Roman" w:cs="Times New Roman"/>
          <w:b/>
          <w:lang w:val="en-US"/>
        </w:rPr>
        <w:t>:</w:t>
      </w:r>
      <w:r w:rsidRPr="00B93009">
        <w:rPr>
          <w:rFonts w:ascii="Times New Roman" w:hAnsi="Times New Roman" w:cs="Times New Roman"/>
          <w:lang w:val="en-US"/>
        </w:rPr>
        <w:t xml:space="preserve"> printed circuit board (PCB), vibration, radio electronics, design, modeling, CREO Elements / Pro 7.0, f</w:t>
      </w:r>
      <w:r w:rsidRPr="00B93009">
        <w:rPr>
          <w:rFonts w:ascii="Times New Roman" w:hAnsi="Times New Roman" w:cs="Times New Roman"/>
          <w:lang w:val="en-US"/>
        </w:rPr>
        <w:t>a</w:t>
      </w:r>
      <w:r w:rsidRPr="00B93009">
        <w:rPr>
          <w:rFonts w:ascii="Times New Roman" w:hAnsi="Times New Roman" w:cs="Times New Roman"/>
          <w:lang w:val="en-US"/>
        </w:rPr>
        <w:t>tigue</w:t>
      </w:r>
      <w:r w:rsidRPr="00B93009">
        <w:rPr>
          <w:rFonts w:ascii="Times New Roman" w:hAnsi="Times New Roman" w:cs="Times New Roman"/>
          <w:lang w:val="en-GB"/>
        </w:rPr>
        <w:t xml:space="preserve"> damage, Three-interval method</w:t>
      </w:r>
    </w:p>
    <w:p w:rsidR="00162906" w:rsidRPr="00B93009" w:rsidRDefault="00162906" w:rsidP="00162906">
      <w:pPr>
        <w:spacing w:after="0" w:line="240" w:lineRule="auto"/>
        <w:rPr>
          <w:rFonts w:ascii="Times New Roman" w:hAnsi="Times New Roman" w:cs="Times New Roman"/>
          <w:lang w:val="en-US"/>
        </w:rPr>
      </w:pPr>
    </w:p>
    <w:p w:rsidR="00162906" w:rsidRPr="00B93009" w:rsidRDefault="00162906" w:rsidP="00162906">
      <w:pPr>
        <w:spacing w:after="0" w:line="240" w:lineRule="auto"/>
        <w:jc w:val="center"/>
        <w:rPr>
          <w:rFonts w:ascii="Times New Roman" w:hAnsi="Times New Roman" w:cs="Times New Roman"/>
          <w:b/>
          <w:lang w:val="en-US"/>
        </w:rPr>
      </w:pPr>
      <w:r w:rsidRPr="00B93009">
        <w:rPr>
          <w:rFonts w:ascii="Times New Roman" w:hAnsi="Times New Roman" w:cs="Times New Roman"/>
          <w:b/>
          <w:lang w:val="en-US"/>
        </w:rPr>
        <w:t xml:space="preserve">SYSTEM OF COMPREHENSIVE EXPRESS EVALUATION OF HUMAN FUNCTIONAL </w:t>
      </w:r>
    </w:p>
    <w:p w:rsidR="00162906" w:rsidRPr="00B93009" w:rsidRDefault="00162906" w:rsidP="00162906">
      <w:pPr>
        <w:spacing w:after="0" w:line="240" w:lineRule="auto"/>
        <w:jc w:val="center"/>
        <w:rPr>
          <w:rFonts w:ascii="Times New Roman" w:hAnsi="Times New Roman" w:cs="Times New Roman"/>
          <w:b/>
          <w:lang w:val="en-US"/>
        </w:rPr>
      </w:pPr>
      <w:r w:rsidRPr="00B93009">
        <w:rPr>
          <w:rFonts w:ascii="Times New Roman" w:hAnsi="Times New Roman" w:cs="Times New Roman"/>
          <w:b/>
          <w:lang w:val="en-US"/>
        </w:rPr>
        <w:t>READINESS</w:t>
      </w:r>
    </w:p>
    <w:p w:rsidR="00162906" w:rsidRPr="00B93009" w:rsidRDefault="00162906" w:rsidP="00162906">
      <w:pPr>
        <w:spacing w:after="0" w:line="240" w:lineRule="auto"/>
        <w:jc w:val="center"/>
        <w:rPr>
          <w:rFonts w:ascii="Times New Roman" w:hAnsi="Times New Roman" w:cs="Times New Roman"/>
          <w:b/>
          <w:lang w:val="en-US"/>
        </w:rPr>
      </w:pPr>
    </w:p>
    <w:p w:rsidR="00162906" w:rsidRPr="00B93009" w:rsidRDefault="00162906" w:rsidP="00162906">
      <w:pPr>
        <w:spacing w:after="0" w:line="240" w:lineRule="auto"/>
        <w:jc w:val="center"/>
        <w:rPr>
          <w:rFonts w:ascii="Times New Roman" w:hAnsi="Times New Roman" w:cs="Times New Roman"/>
          <w:b/>
        </w:rPr>
      </w:pPr>
      <w:r w:rsidRPr="00B93009">
        <w:rPr>
          <w:rFonts w:ascii="Times New Roman" w:hAnsi="Times New Roman" w:cs="Times New Roman"/>
          <w:b/>
          <w:lang w:val="en-US"/>
        </w:rPr>
        <w:t xml:space="preserve">D.V. </w:t>
      </w:r>
      <w:proofErr w:type="spellStart"/>
      <w:r w:rsidRPr="00B93009">
        <w:rPr>
          <w:rFonts w:ascii="Times New Roman" w:hAnsi="Times New Roman" w:cs="Times New Roman"/>
          <w:b/>
          <w:lang w:val="en-US"/>
        </w:rPr>
        <w:t>Zhuravlev</w:t>
      </w:r>
      <w:proofErr w:type="spellEnd"/>
      <w:r w:rsidRPr="00B93009">
        <w:rPr>
          <w:rFonts w:ascii="Times New Roman" w:hAnsi="Times New Roman" w:cs="Times New Roman"/>
          <w:b/>
          <w:lang w:val="en-US"/>
        </w:rPr>
        <w:t xml:space="preserve">, A.A. </w:t>
      </w:r>
      <w:proofErr w:type="spellStart"/>
      <w:r w:rsidRPr="00B93009">
        <w:rPr>
          <w:rFonts w:ascii="Times New Roman" w:hAnsi="Times New Roman" w:cs="Times New Roman"/>
          <w:b/>
          <w:lang w:val="en-US"/>
        </w:rPr>
        <w:t>Provodnikov</w:t>
      </w:r>
      <w:proofErr w:type="spellEnd"/>
    </w:p>
    <w:p w:rsidR="00162906" w:rsidRPr="00B93009" w:rsidRDefault="00162906" w:rsidP="00162906">
      <w:pPr>
        <w:spacing w:after="0" w:line="240" w:lineRule="auto"/>
        <w:jc w:val="center"/>
        <w:rPr>
          <w:rFonts w:ascii="Times New Roman" w:hAnsi="Times New Roman" w:cs="Times New Roman"/>
          <w:b/>
        </w:rPr>
      </w:pPr>
    </w:p>
    <w:p w:rsidR="00162906" w:rsidRPr="00B93009" w:rsidRDefault="00162906"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lang w:val="en-US"/>
        </w:rPr>
        <w:t xml:space="preserve">Abstract: </w:t>
      </w:r>
      <w:r w:rsidRPr="00B93009">
        <w:rPr>
          <w:rFonts w:ascii="Times New Roman" w:hAnsi="Times New Roman" w:cs="Times New Roman"/>
          <w:lang w:val="en-US"/>
        </w:rPr>
        <w:t xml:space="preserve">due to the general availability and use of various computing devices, it has become possible to integrate them with telemedicine systems for various purposes. It is especially important to create highly efficient radio-technical means for remote control systems and functions of a human's functional state. In the article, we developed a </w:t>
      </w:r>
      <w:proofErr w:type="spellStart"/>
      <w:r w:rsidRPr="00B93009">
        <w:rPr>
          <w:rFonts w:ascii="Times New Roman" w:hAnsi="Times New Roman" w:cs="Times New Roman"/>
          <w:lang w:val="en-US"/>
        </w:rPr>
        <w:t>microsensor</w:t>
      </w:r>
      <w:proofErr w:type="spellEnd"/>
      <w:r w:rsidRPr="00B93009">
        <w:rPr>
          <w:rFonts w:ascii="Times New Roman" w:hAnsi="Times New Roman" w:cs="Times New Roman"/>
          <w:lang w:val="en-US"/>
        </w:rPr>
        <w:t>-recorder based on the BMD101 microcircuit, which makes it possible to transmit information over a radio channel organized on a microci</w:t>
      </w:r>
      <w:r w:rsidRPr="00B93009">
        <w:rPr>
          <w:rFonts w:ascii="Times New Roman" w:hAnsi="Times New Roman" w:cs="Times New Roman"/>
          <w:lang w:val="en-US"/>
        </w:rPr>
        <w:t>r</w:t>
      </w:r>
      <w:r w:rsidRPr="00B93009">
        <w:rPr>
          <w:rFonts w:ascii="Times New Roman" w:hAnsi="Times New Roman" w:cs="Times New Roman"/>
          <w:lang w:val="en-US"/>
        </w:rPr>
        <w:t>cuit, BK3231 and to conduct a comprehensive express assessment of a human's functional readiness using non-invasive dia</w:t>
      </w:r>
      <w:r w:rsidRPr="00B93009">
        <w:rPr>
          <w:rFonts w:ascii="Times New Roman" w:hAnsi="Times New Roman" w:cs="Times New Roman"/>
          <w:lang w:val="en-US"/>
        </w:rPr>
        <w:t>g</w:t>
      </w:r>
      <w:r w:rsidRPr="00B93009">
        <w:rPr>
          <w:rFonts w:ascii="Times New Roman" w:hAnsi="Times New Roman" w:cs="Times New Roman"/>
          <w:lang w:val="en-US"/>
        </w:rPr>
        <w:t>nostic methods. Real-time heart rate detection is possible through digital signal processing, which can also filter out industrial power and motion noise. We give a list of the calculated statistical indicators and spectral characteristics allocated to the sy</w:t>
      </w:r>
      <w:r w:rsidRPr="00B93009">
        <w:rPr>
          <w:rFonts w:ascii="Times New Roman" w:hAnsi="Times New Roman" w:cs="Times New Roman"/>
          <w:lang w:val="en-US"/>
        </w:rPr>
        <w:t>s</w:t>
      </w:r>
      <w:r w:rsidRPr="00B93009">
        <w:rPr>
          <w:rFonts w:ascii="Times New Roman" w:hAnsi="Times New Roman" w:cs="Times New Roman"/>
          <w:lang w:val="en-US"/>
        </w:rPr>
        <w:t>tems adopted as the European standard for the study of cardiac activity. We show the examples of the physiological interpret</w:t>
      </w:r>
      <w:r w:rsidRPr="00B93009">
        <w:rPr>
          <w:rFonts w:ascii="Times New Roman" w:hAnsi="Times New Roman" w:cs="Times New Roman"/>
          <w:lang w:val="en-US"/>
        </w:rPr>
        <w:t>a</w:t>
      </w:r>
      <w:r w:rsidRPr="00B93009">
        <w:rPr>
          <w:rFonts w:ascii="Times New Roman" w:hAnsi="Times New Roman" w:cs="Times New Roman"/>
          <w:lang w:val="en-US"/>
        </w:rPr>
        <w:t>tion of the results obtained using this software. We carried out a cycle of tests and the subsequent analysis of the results o</w:t>
      </w:r>
      <w:r w:rsidRPr="00B93009">
        <w:rPr>
          <w:rFonts w:ascii="Times New Roman" w:hAnsi="Times New Roman" w:cs="Times New Roman"/>
          <w:lang w:val="en-US"/>
        </w:rPr>
        <w:t>b</w:t>
      </w:r>
      <w:r w:rsidRPr="00B93009">
        <w:rPr>
          <w:rFonts w:ascii="Times New Roman" w:hAnsi="Times New Roman" w:cs="Times New Roman"/>
          <w:lang w:val="en-US"/>
        </w:rPr>
        <w:t>tained for the indicators of the functional state in 25 people of different ages and sports training. In the course of the exper</w:t>
      </w:r>
      <w:r w:rsidRPr="00B93009">
        <w:rPr>
          <w:rFonts w:ascii="Times New Roman" w:hAnsi="Times New Roman" w:cs="Times New Roman"/>
          <w:lang w:val="en-US"/>
        </w:rPr>
        <w:t>i</w:t>
      </w:r>
      <w:r w:rsidRPr="00B93009">
        <w:rPr>
          <w:rFonts w:ascii="Times New Roman" w:hAnsi="Times New Roman" w:cs="Times New Roman"/>
          <w:lang w:val="en-US"/>
        </w:rPr>
        <w:t>ments, we established the main regularities of the results. The results of the express assessment can be used by athletes, am</w:t>
      </w:r>
      <w:r w:rsidRPr="00B93009">
        <w:rPr>
          <w:rFonts w:ascii="Times New Roman" w:hAnsi="Times New Roman" w:cs="Times New Roman"/>
          <w:lang w:val="en-US"/>
        </w:rPr>
        <w:t>a</w:t>
      </w:r>
      <w:r w:rsidRPr="00B93009">
        <w:rPr>
          <w:rFonts w:ascii="Times New Roman" w:hAnsi="Times New Roman" w:cs="Times New Roman"/>
          <w:lang w:val="en-US"/>
        </w:rPr>
        <w:t>teurs, personal trainers and teams in their sports practice</w:t>
      </w:r>
    </w:p>
    <w:p w:rsidR="00162906" w:rsidRPr="00B93009" w:rsidRDefault="00162906" w:rsidP="00162906">
      <w:pPr>
        <w:spacing w:after="0" w:line="240" w:lineRule="auto"/>
        <w:ind w:firstLine="454"/>
        <w:jc w:val="both"/>
        <w:rPr>
          <w:rFonts w:ascii="Times New Roman" w:hAnsi="Times New Roman" w:cs="Times New Roman"/>
          <w:lang w:val="en-US"/>
        </w:rPr>
      </w:pPr>
    </w:p>
    <w:p w:rsidR="00162906" w:rsidRPr="00B93009" w:rsidRDefault="00162906"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lang w:val="en-US"/>
        </w:rPr>
        <w:t xml:space="preserve">Key words: </w:t>
      </w:r>
      <w:r w:rsidRPr="00B93009">
        <w:rPr>
          <w:rFonts w:ascii="Times New Roman" w:hAnsi="Times New Roman" w:cs="Times New Roman"/>
          <w:lang w:val="en-US"/>
        </w:rPr>
        <w:t>BMD101 microcircuit, functional state indicators, non-invasive diagnostics</w:t>
      </w:r>
    </w:p>
    <w:p w:rsidR="003660F0" w:rsidRPr="00B93009" w:rsidRDefault="003660F0" w:rsidP="00162906">
      <w:pPr>
        <w:spacing w:after="0" w:line="240" w:lineRule="auto"/>
        <w:rPr>
          <w:rFonts w:ascii="Times New Roman" w:hAnsi="Times New Roman" w:cs="Times New Roman"/>
        </w:rPr>
      </w:pPr>
    </w:p>
    <w:p w:rsidR="00162906" w:rsidRPr="00B93009" w:rsidRDefault="00162906">
      <w:pPr>
        <w:spacing w:after="200" w:line="276" w:lineRule="auto"/>
        <w:rPr>
          <w:rStyle w:val="jlqj4b"/>
          <w:rFonts w:ascii="Times New Roman" w:hAnsi="Times New Roman" w:cs="Times New Roman"/>
          <w:b/>
          <w:lang w:val="en-US"/>
        </w:rPr>
      </w:pPr>
      <w:r w:rsidRPr="00B93009">
        <w:rPr>
          <w:rStyle w:val="jlqj4b"/>
          <w:rFonts w:ascii="Times New Roman" w:hAnsi="Times New Roman" w:cs="Times New Roman"/>
          <w:b/>
          <w:lang w:val="en-US"/>
        </w:rPr>
        <w:br w:type="page"/>
      </w:r>
    </w:p>
    <w:p w:rsidR="00162906" w:rsidRPr="00B93009" w:rsidRDefault="00162906" w:rsidP="00162906">
      <w:pPr>
        <w:spacing w:after="0" w:line="240" w:lineRule="auto"/>
        <w:jc w:val="center"/>
        <w:rPr>
          <w:rStyle w:val="jlqj4b"/>
          <w:rFonts w:ascii="Times New Roman" w:hAnsi="Times New Roman" w:cs="Times New Roman"/>
          <w:b/>
          <w:lang w:val="en-US"/>
        </w:rPr>
      </w:pPr>
      <w:r w:rsidRPr="00B93009">
        <w:rPr>
          <w:rStyle w:val="jlqj4b"/>
          <w:rFonts w:ascii="Times New Roman" w:hAnsi="Times New Roman" w:cs="Times New Roman"/>
          <w:b/>
          <w:lang w:val="en-US"/>
        </w:rPr>
        <w:lastRenderedPageBreak/>
        <w:t>IMPLEMENTATION OF A NEURAL NETWORK ON FPGA USING HARDWARE RESOURCES</w:t>
      </w:r>
    </w:p>
    <w:p w:rsidR="00162906" w:rsidRPr="00B93009" w:rsidRDefault="00162906" w:rsidP="00162906">
      <w:pPr>
        <w:spacing w:after="0" w:line="240" w:lineRule="auto"/>
        <w:jc w:val="center"/>
        <w:rPr>
          <w:rStyle w:val="jlqj4b"/>
          <w:rFonts w:ascii="Times New Roman" w:hAnsi="Times New Roman" w:cs="Times New Roman"/>
          <w:b/>
          <w:lang w:val="en-US"/>
        </w:rPr>
      </w:pPr>
    </w:p>
    <w:p w:rsidR="00162906" w:rsidRPr="00B93009" w:rsidRDefault="00162906" w:rsidP="00162906">
      <w:pPr>
        <w:spacing w:after="0" w:line="240" w:lineRule="auto"/>
        <w:jc w:val="center"/>
        <w:rPr>
          <w:rStyle w:val="jlqj4b"/>
          <w:rFonts w:ascii="Times New Roman" w:hAnsi="Times New Roman" w:cs="Times New Roman"/>
          <w:b/>
        </w:rPr>
      </w:pPr>
      <w:r w:rsidRPr="00B93009">
        <w:rPr>
          <w:rStyle w:val="jlqj4b"/>
          <w:rFonts w:ascii="Times New Roman" w:hAnsi="Times New Roman" w:cs="Times New Roman"/>
          <w:b/>
          <w:lang w:val="en-US"/>
        </w:rPr>
        <w:t xml:space="preserve">M.V. </w:t>
      </w:r>
      <w:proofErr w:type="spellStart"/>
      <w:r w:rsidRPr="00B93009">
        <w:rPr>
          <w:rStyle w:val="jlqj4b"/>
          <w:rFonts w:ascii="Times New Roman" w:hAnsi="Times New Roman" w:cs="Times New Roman"/>
          <w:b/>
          <w:lang w:val="en-US"/>
        </w:rPr>
        <w:t>Khoroshaylova</w:t>
      </w:r>
      <w:proofErr w:type="spellEnd"/>
    </w:p>
    <w:p w:rsidR="00162906" w:rsidRPr="00B93009" w:rsidRDefault="00162906" w:rsidP="00162906">
      <w:pPr>
        <w:spacing w:after="0" w:line="240" w:lineRule="auto"/>
        <w:jc w:val="center"/>
        <w:rPr>
          <w:rStyle w:val="jlqj4b"/>
          <w:rFonts w:ascii="Times New Roman" w:hAnsi="Times New Roman" w:cs="Times New Roman"/>
          <w:b/>
        </w:rPr>
      </w:pPr>
    </w:p>
    <w:p w:rsidR="00162906" w:rsidRPr="00B93009" w:rsidRDefault="00162906" w:rsidP="00162906">
      <w:pPr>
        <w:spacing w:after="0" w:line="240" w:lineRule="auto"/>
        <w:ind w:firstLine="425"/>
        <w:jc w:val="both"/>
        <w:rPr>
          <w:rStyle w:val="jlqj4b"/>
          <w:rFonts w:ascii="Times New Roman" w:hAnsi="Times New Roman" w:cs="Times New Roman"/>
          <w:lang w:val="en-US"/>
        </w:rPr>
      </w:pPr>
      <w:r w:rsidRPr="00B93009">
        <w:rPr>
          <w:rStyle w:val="jlqj4b"/>
          <w:rFonts w:ascii="Times New Roman" w:hAnsi="Times New Roman" w:cs="Times New Roman"/>
          <w:b/>
          <w:lang w:val="en-US"/>
        </w:rPr>
        <w:t>Abstract:</w:t>
      </w:r>
      <w:r w:rsidRPr="00B93009">
        <w:rPr>
          <w:rStyle w:val="jlqj4b"/>
          <w:rFonts w:ascii="Times New Roman" w:hAnsi="Times New Roman" w:cs="Times New Roman"/>
          <w:lang w:val="en-US"/>
        </w:rPr>
        <w:t xml:space="preserve"> this article provides a study aimed at analyzing various solutions for implementing a neural network archite</w:t>
      </w:r>
      <w:r w:rsidRPr="00B93009">
        <w:rPr>
          <w:rStyle w:val="jlqj4b"/>
          <w:rFonts w:ascii="Times New Roman" w:hAnsi="Times New Roman" w:cs="Times New Roman"/>
          <w:lang w:val="en-US"/>
        </w:rPr>
        <w:t>c</w:t>
      </w:r>
      <w:r w:rsidRPr="00B93009">
        <w:rPr>
          <w:rStyle w:val="jlqj4b"/>
          <w:rFonts w:ascii="Times New Roman" w:hAnsi="Times New Roman" w:cs="Times New Roman"/>
          <w:lang w:val="en-US"/>
        </w:rPr>
        <w:t>ture on programmable logic integrated circuits (FPGAs) using floating point accelerators. In particular, two different impl</w:t>
      </w:r>
      <w:r w:rsidRPr="00B93009">
        <w:rPr>
          <w:rStyle w:val="jlqj4b"/>
          <w:rFonts w:ascii="Times New Roman" w:hAnsi="Times New Roman" w:cs="Times New Roman"/>
          <w:lang w:val="en-US"/>
        </w:rPr>
        <w:t>e</w:t>
      </w:r>
      <w:r w:rsidRPr="00B93009">
        <w:rPr>
          <w:rStyle w:val="jlqj4b"/>
          <w:rFonts w:ascii="Times New Roman" w:hAnsi="Times New Roman" w:cs="Times New Roman"/>
          <w:lang w:val="en-US"/>
        </w:rPr>
        <w:t>mentations are being investigated: a high-level architecture for creating a neural network based on a software processor with different strategies to improve process performance, and a low-level architecture built using a cascade of floating point arit</w:t>
      </w:r>
      <w:r w:rsidRPr="00B93009">
        <w:rPr>
          <w:rStyle w:val="jlqj4b"/>
          <w:rFonts w:ascii="Times New Roman" w:hAnsi="Times New Roman" w:cs="Times New Roman"/>
          <w:lang w:val="en-US"/>
        </w:rPr>
        <w:t>h</w:t>
      </w:r>
      <w:r w:rsidRPr="00B93009">
        <w:rPr>
          <w:rStyle w:val="jlqj4b"/>
          <w:rFonts w:ascii="Times New Roman" w:hAnsi="Times New Roman" w:cs="Times New Roman"/>
          <w:lang w:val="en-US"/>
        </w:rPr>
        <w:t>metic elements, synchronized and coordinated by a state machine described in a high VHDL layer that implements full prec</w:t>
      </w:r>
      <w:r w:rsidRPr="00B93009">
        <w:rPr>
          <w:rStyle w:val="jlqj4b"/>
          <w:rFonts w:ascii="Times New Roman" w:hAnsi="Times New Roman" w:cs="Times New Roman"/>
          <w:lang w:val="en-US"/>
        </w:rPr>
        <w:t>i</w:t>
      </w:r>
      <w:r w:rsidRPr="00B93009">
        <w:rPr>
          <w:rStyle w:val="jlqj4b"/>
          <w:rFonts w:ascii="Times New Roman" w:hAnsi="Times New Roman" w:cs="Times New Roman"/>
          <w:lang w:val="en-US"/>
        </w:rPr>
        <w:t>sion floating point computation in a fraction of the run time. This can benefit the model by allowing standard interfaces (such as JTAG or I2C) to be incorporated into the system that are useful for many applications, while maintaining RTL control over the data flow. I tabulated the performance analyzes for each architecture. The results obtained can go into a new form of i</w:t>
      </w:r>
      <w:r w:rsidRPr="00B93009">
        <w:rPr>
          <w:rStyle w:val="jlqj4b"/>
          <w:rFonts w:ascii="Times New Roman" w:hAnsi="Times New Roman" w:cs="Times New Roman"/>
          <w:lang w:val="en-US"/>
        </w:rPr>
        <w:t>m</w:t>
      </w:r>
      <w:r w:rsidRPr="00B93009">
        <w:rPr>
          <w:rStyle w:val="jlqj4b"/>
          <w:rFonts w:ascii="Times New Roman" w:hAnsi="Times New Roman" w:cs="Times New Roman"/>
          <w:lang w:val="en-US"/>
        </w:rPr>
        <w:t>plementation of a neural network on FPGA. I give comparisons of the achieved performance in terms of time and FPGA r</w:t>
      </w:r>
      <w:r w:rsidRPr="00B93009">
        <w:rPr>
          <w:rStyle w:val="jlqj4b"/>
          <w:rFonts w:ascii="Times New Roman" w:hAnsi="Times New Roman" w:cs="Times New Roman"/>
          <w:lang w:val="en-US"/>
        </w:rPr>
        <w:t>e</w:t>
      </w:r>
      <w:r w:rsidRPr="00B93009">
        <w:rPr>
          <w:rStyle w:val="jlqj4b"/>
          <w:rFonts w:ascii="Times New Roman" w:hAnsi="Times New Roman" w:cs="Times New Roman"/>
          <w:lang w:val="en-US"/>
        </w:rPr>
        <w:t>sources used for architectures. Using hardware acceleration of the software processor for floating point operations, I impl</w:t>
      </w:r>
      <w:r w:rsidRPr="00B93009">
        <w:rPr>
          <w:rStyle w:val="jlqj4b"/>
          <w:rFonts w:ascii="Times New Roman" w:hAnsi="Times New Roman" w:cs="Times New Roman"/>
          <w:lang w:val="en-US"/>
        </w:rPr>
        <w:t>e</w:t>
      </w:r>
      <w:r w:rsidRPr="00B93009">
        <w:rPr>
          <w:rStyle w:val="jlqj4b"/>
          <w:rFonts w:ascii="Times New Roman" w:hAnsi="Times New Roman" w:cs="Times New Roman"/>
          <w:lang w:val="en-US"/>
        </w:rPr>
        <w:t xml:space="preserve">mented and tested for performance an alternative polynomial approximation for activation </w:t>
      </w:r>
      <w:proofErr w:type="spellStart"/>
      <w:r w:rsidRPr="00B93009">
        <w:rPr>
          <w:rStyle w:val="jlqj4b"/>
          <w:rFonts w:ascii="Times New Roman" w:hAnsi="Times New Roman" w:cs="Times New Roman"/>
          <w:lang w:val="en-US"/>
        </w:rPr>
        <w:t>functionse</w:t>
      </w:r>
      <w:proofErr w:type="spellEnd"/>
    </w:p>
    <w:p w:rsidR="00162906" w:rsidRPr="00B93009" w:rsidRDefault="00162906" w:rsidP="00162906">
      <w:pPr>
        <w:spacing w:after="0" w:line="240" w:lineRule="auto"/>
        <w:ind w:firstLine="425"/>
        <w:jc w:val="both"/>
        <w:rPr>
          <w:rStyle w:val="jlqj4b"/>
          <w:rFonts w:ascii="Times New Roman" w:hAnsi="Times New Roman" w:cs="Times New Roman"/>
          <w:lang w:val="en-US"/>
        </w:rPr>
      </w:pPr>
    </w:p>
    <w:p w:rsidR="00162906" w:rsidRPr="00B93009" w:rsidRDefault="00162906" w:rsidP="00162906">
      <w:pPr>
        <w:spacing w:after="0" w:line="240" w:lineRule="auto"/>
        <w:ind w:firstLine="425"/>
        <w:jc w:val="both"/>
        <w:rPr>
          <w:rStyle w:val="jlqj4b"/>
          <w:rFonts w:ascii="Times New Roman" w:hAnsi="Times New Roman" w:cs="Times New Roman"/>
          <w:lang w:val="en-US"/>
        </w:rPr>
      </w:pPr>
      <w:r w:rsidRPr="00B93009">
        <w:rPr>
          <w:rStyle w:val="jlqj4b"/>
          <w:rFonts w:ascii="Times New Roman" w:hAnsi="Times New Roman" w:cs="Times New Roman"/>
          <w:b/>
          <w:lang w:val="en-US"/>
        </w:rPr>
        <w:t>Key words:</w:t>
      </w:r>
      <w:r w:rsidRPr="00B93009">
        <w:rPr>
          <w:rStyle w:val="jlqj4b"/>
          <w:rFonts w:ascii="Times New Roman" w:hAnsi="Times New Roman" w:cs="Times New Roman"/>
          <w:lang w:val="en-US"/>
        </w:rPr>
        <w:t xml:space="preserve"> FPGA, floating point, neural networks, VHDL, high-level architecture, performance</w:t>
      </w:r>
    </w:p>
    <w:p w:rsidR="00162906" w:rsidRPr="00B93009" w:rsidRDefault="00162906" w:rsidP="00162906">
      <w:pPr>
        <w:spacing w:after="0" w:line="240" w:lineRule="auto"/>
        <w:rPr>
          <w:rFonts w:ascii="Times New Roman" w:hAnsi="Times New Roman" w:cs="Times New Roman"/>
          <w:lang w:val="en-US"/>
        </w:rPr>
      </w:pPr>
    </w:p>
    <w:p w:rsidR="00162906" w:rsidRPr="00B93009" w:rsidRDefault="00162906" w:rsidP="00162906">
      <w:pPr>
        <w:pStyle w:val="Style44"/>
        <w:widowControl/>
        <w:spacing w:line="240" w:lineRule="auto"/>
        <w:ind w:firstLine="0"/>
        <w:jc w:val="center"/>
        <w:rPr>
          <w:rStyle w:val="FontStyle117"/>
          <w:rFonts w:ascii="Times New Roman" w:hAnsi="Times New Roman" w:cs="Times New Roman"/>
          <w:b/>
          <w:sz w:val="22"/>
          <w:szCs w:val="22"/>
          <w:lang w:val="en-US" w:eastAsia="en-US"/>
        </w:rPr>
      </w:pPr>
      <w:r w:rsidRPr="00B93009">
        <w:rPr>
          <w:rStyle w:val="FontStyle117"/>
          <w:rFonts w:ascii="Times New Roman" w:hAnsi="Times New Roman" w:cs="Times New Roman"/>
          <w:b/>
          <w:sz w:val="22"/>
          <w:szCs w:val="22"/>
          <w:lang w:val="en-US" w:eastAsia="en-US"/>
        </w:rPr>
        <w:t>APPLICATION OF MODERN INFORMATION TECHNOLOGIES IN AUTOMATION</w:t>
      </w:r>
    </w:p>
    <w:p w:rsidR="00162906" w:rsidRPr="00B93009" w:rsidRDefault="00162906" w:rsidP="00162906">
      <w:pPr>
        <w:pStyle w:val="Style44"/>
        <w:widowControl/>
        <w:spacing w:line="240" w:lineRule="auto"/>
        <w:ind w:firstLine="0"/>
        <w:jc w:val="center"/>
        <w:rPr>
          <w:rStyle w:val="FontStyle117"/>
          <w:rFonts w:ascii="Times New Roman" w:hAnsi="Times New Roman" w:cs="Times New Roman"/>
          <w:b/>
          <w:sz w:val="22"/>
          <w:szCs w:val="22"/>
          <w:lang w:val="en-US" w:eastAsia="en-US"/>
        </w:rPr>
      </w:pPr>
      <w:r w:rsidRPr="00B93009">
        <w:rPr>
          <w:rStyle w:val="FontStyle117"/>
          <w:rFonts w:ascii="Times New Roman" w:hAnsi="Times New Roman" w:cs="Times New Roman"/>
          <w:b/>
          <w:sz w:val="22"/>
          <w:szCs w:val="22"/>
          <w:lang w:val="en-US" w:eastAsia="en-US"/>
        </w:rPr>
        <w:t>OF MACHINERY PRODUCTION</w:t>
      </w:r>
    </w:p>
    <w:p w:rsidR="00162906" w:rsidRPr="00B93009" w:rsidRDefault="00162906" w:rsidP="00162906">
      <w:pPr>
        <w:pStyle w:val="Style44"/>
        <w:widowControl/>
        <w:spacing w:line="240" w:lineRule="auto"/>
        <w:ind w:firstLine="0"/>
        <w:jc w:val="center"/>
        <w:rPr>
          <w:rStyle w:val="FontStyle117"/>
          <w:rFonts w:ascii="Times New Roman" w:hAnsi="Times New Roman" w:cs="Times New Roman"/>
          <w:b/>
          <w:sz w:val="22"/>
          <w:szCs w:val="22"/>
          <w:lang w:val="en-US" w:eastAsia="en-US"/>
        </w:rPr>
      </w:pPr>
    </w:p>
    <w:p w:rsidR="00162906" w:rsidRPr="00B93009" w:rsidRDefault="00162906" w:rsidP="00162906">
      <w:pPr>
        <w:spacing w:after="0" w:line="240" w:lineRule="auto"/>
        <w:jc w:val="center"/>
        <w:rPr>
          <w:rFonts w:ascii="Times New Roman" w:hAnsi="Times New Roman" w:cs="Times New Roman"/>
          <w:b/>
          <w:bCs/>
          <w:vertAlign w:val="superscript"/>
          <w:lang w:val="en-US"/>
        </w:rPr>
      </w:pPr>
      <w:r w:rsidRPr="00B93009">
        <w:rPr>
          <w:rStyle w:val="FontStyle117"/>
          <w:rFonts w:ascii="Times New Roman" w:hAnsi="Times New Roman" w:cs="Times New Roman"/>
          <w:b/>
          <w:sz w:val="22"/>
          <w:szCs w:val="22"/>
          <w:lang w:val="en-US"/>
        </w:rPr>
        <w:t xml:space="preserve">A.P. Suvorov, A.E. </w:t>
      </w:r>
      <w:proofErr w:type="spellStart"/>
      <w:r w:rsidRPr="00B93009">
        <w:rPr>
          <w:rStyle w:val="FontStyle117"/>
          <w:rFonts w:ascii="Times New Roman" w:hAnsi="Times New Roman" w:cs="Times New Roman"/>
          <w:b/>
          <w:sz w:val="22"/>
          <w:szCs w:val="22"/>
          <w:lang w:val="en-US"/>
        </w:rPr>
        <w:t>Alyeshina</w:t>
      </w:r>
      <w:proofErr w:type="spellEnd"/>
      <w:r w:rsidRPr="00B93009">
        <w:rPr>
          <w:rStyle w:val="FontStyle117"/>
          <w:rFonts w:ascii="Times New Roman" w:hAnsi="Times New Roman" w:cs="Times New Roman"/>
          <w:b/>
          <w:sz w:val="22"/>
          <w:szCs w:val="22"/>
          <w:lang w:val="en-US"/>
        </w:rPr>
        <w:t>,</w:t>
      </w:r>
      <w:r w:rsidRPr="00B93009">
        <w:rPr>
          <w:rFonts w:ascii="Times New Roman" w:hAnsi="Times New Roman" w:cs="Times New Roman"/>
          <w:b/>
          <w:bCs/>
          <w:lang w:val="en-US"/>
        </w:rPr>
        <w:t xml:space="preserve"> T.P. </w:t>
      </w:r>
      <w:proofErr w:type="spellStart"/>
      <w:r w:rsidRPr="00B93009">
        <w:rPr>
          <w:rFonts w:ascii="Times New Roman" w:hAnsi="Times New Roman" w:cs="Times New Roman"/>
          <w:b/>
          <w:bCs/>
          <w:lang w:val="en-US"/>
        </w:rPr>
        <w:t>Safonova</w:t>
      </w:r>
      <w:proofErr w:type="spellEnd"/>
    </w:p>
    <w:p w:rsidR="00162906" w:rsidRPr="00B93009" w:rsidRDefault="00162906" w:rsidP="00162906">
      <w:pPr>
        <w:spacing w:after="0" w:line="240" w:lineRule="auto"/>
        <w:jc w:val="center"/>
        <w:rPr>
          <w:rStyle w:val="FontStyle117"/>
          <w:rFonts w:ascii="Times New Roman" w:hAnsi="Times New Roman" w:cs="Times New Roman"/>
          <w:b/>
          <w:sz w:val="22"/>
          <w:szCs w:val="22"/>
          <w:lang w:val="en-US"/>
        </w:rPr>
      </w:pPr>
    </w:p>
    <w:p w:rsidR="00162906" w:rsidRPr="00B93009" w:rsidRDefault="00162906"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bCs/>
          <w:lang w:val="en-US"/>
        </w:rPr>
        <w:t>Abstract</w:t>
      </w:r>
      <w:r w:rsidRPr="00B93009">
        <w:rPr>
          <w:rFonts w:ascii="Times New Roman" w:hAnsi="Times New Roman" w:cs="Times New Roman"/>
          <w:lang w:val="en-US"/>
        </w:rPr>
        <w:t>: the relevance of the study is justified by the expansion of the functionality of modern automated design sy</w:t>
      </w:r>
      <w:r w:rsidRPr="00B93009">
        <w:rPr>
          <w:rFonts w:ascii="Times New Roman" w:hAnsi="Times New Roman" w:cs="Times New Roman"/>
          <w:lang w:val="en-US"/>
        </w:rPr>
        <w:t>s</w:t>
      </w:r>
      <w:r w:rsidRPr="00B93009">
        <w:rPr>
          <w:rFonts w:ascii="Times New Roman" w:hAnsi="Times New Roman" w:cs="Times New Roman"/>
          <w:lang w:val="en-US"/>
        </w:rPr>
        <w:t>tems, which include not only automation tools for most of the product life cycle but also the use of cloud technologies, which significantly expands the possibilities of their application. In this regard, the article is aimed at disclosing the features of the use of modern means of automated design and additive technologies for the manufacture of complex parts or structural el</w:t>
      </w:r>
      <w:r w:rsidRPr="00B93009">
        <w:rPr>
          <w:rFonts w:ascii="Times New Roman" w:hAnsi="Times New Roman" w:cs="Times New Roman"/>
          <w:lang w:val="en-US"/>
        </w:rPr>
        <w:t>e</w:t>
      </w:r>
      <w:r w:rsidRPr="00B93009">
        <w:rPr>
          <w:rFonts w:ascii="Times New Roman" w:hAnsi="Times New Roman" w:cs="Times New Roman"/>
          <w:lang w:val="en-US"/>
        </w:rPr>
        <w:t>ments in a single and pilot production, when it is necessary to conduct theoretical and experimental research based on the d</w:t>
      </w:r>
      <w:r w:rsidRPr="00B93009">
        <w:rPr>
          <w:rFonts w:ascii="Times New Roman" w:hAnsi="Times New Roman" w:cs="Times New Roman"/>
          <w:lang w:val="en-US"/>
        </w:rPr>
        <w:t>e</w:t>
      </w:r>
      <w:r w:rsidRPr="00B93009">
        <w:rPr>
          <w:rFonts w:ascii="Times New Roman" w:hAnsi="Times New Roman" w:cs="Times New Roman"/>
          <w:lang w:val="en-US"/>
        </w:rPr>
        <w:t>sign and development of a complex-profile electrode-tool for electrical processing techniques. The article presents a method for designing and producing a tool-electrode for electrical processing methods, followed by the application of a conductive coating, using modern computer-aided design systems in experimental design and unit production. The materials of the article are of practical value for enterprises of the machine-building complex since they allow making changes in the design technol</w:t>
      </w:r>
      <w:r w:rsidRPr="00B93009">
        <w:rPr>
          <w:rFonts w:ascii="Times New Roman" w:hAnsi="Times New Roman" w:cs="Times New Roman"/>
          <w:lang w:val="en-US"/>
        </w:rPr>
        <w:t>o</w:t>
      </w:r>
      <w:r w:rsidRPr="00B93009">
        <w:rPr>
          <w:rFonts w:ascii="Times New Roman" w:hAnsi="Times New Roman" w:cs="Times New Roman"/>
          <w:lang w:val="en-US"/>
        </w:rPr>
        <w:t>gy and manufacturing of complex parts or structural elements. Through the use of modern computer-aided design systems and additive technologies the cost reduces and the variability of its application increases</w:t>
      </w:r>
    </w:p>
    <w:p w:rsidR="00162906" w:rsidRPr="00B93009" w:rsidRDefault="00162906" w:rsidP="00162906">
      <w:pPr>
        <w:spacing w:after="0" w:line="240" w:lineRule="auto"/>
        <w:ind w:firstLine="454"/>
        <w:jc w:val="both"/>
        <w:rPr>
          <w:rFonts w:ascii="Times New Roman" w:hAnsi="Times New Roman" w:cs="Times New Roman"/>
          <w:lang w:val="en-US"/>
        </w:rPr>
      </w:pPr>
    </w:p>
    <w:p w:rsidR="00162906" w:rsidRPr="00B93009" w:rsidRDefault="00162906" w:rsidP="00162906">
      <w:pPr>
        <w:spacing w:after="0" w:line="240" w:lineRule="auto"/>
        <w:ind w:firstLine="454"/>
        <w:jc w:val="both"/>
        <w:rPr>
          <w:rFonts w:ascii="Times New Roman" w:hAnsi="Times New Roman" w:cs="Times New Roman"/>
          <w:lang w:val="en-US"/>
        </w:rPr>
      </w:pPr>
      <w:r w:rsidRPr="00B93009">
        <w:rPr>
          <w:rFonts w:ascii="Times New Roman" w:hAnsi="Times New Roman" w:cs="Times New Roman"/>
          <w:b/>
          <w:bCs/>
          <w:lang w:val="en-US"/>
        </w:rPr>
        <w:t>Key words</w:t>
      </w:r>
      <w:r w:rsidRPr="00B93009">
        <w:rPr>
          <w:rFonts w:ascii="Times New Roman" w:hAnsi="Times New Roman" w:cs="Times New Roman"/>
          <w:lang w:val="en-US"/>
        </w:rPr>
        <w:t>: computer-aided design systems, additive technologies, electrode-tool, electrochemical processing</w:t>
      </w:r>
    </w:p>
    <w:p w:rsidR="00162906" w:rsidRPr="00B93009" w:rsidRDefault="00162906">
      <w:pPr>
        <w:spacing w:after="200" w:line="276" w:lineRule="auto"/>
        <w:rPr>
          <w:rFonts w:ascii="Times New Roman" w:hAnsi="Times New Roman" w:cs="Times New Roman"/>
          <w:b/>
          <w:caps/>
          <w:lang w:val="en-US"/>
        </w:rPr>
      </w:pPr>
      <w:r w:rsidRPr="00B93009">
        <w:rPr>
          <w:rFonts w:ascii="Times New Roman" w:hAnsi="Times New Roman" w:cs="Times New Roman"/>
          <w:b/>
          <w:caps/>
          <w:lang w:val="en-US"/>
        </w:rPr>
        <w:br w:type="page"/>
      </w:r>
    </w:p>
    <w:p w:rsidR="00162906" w:rsidRPr="00B93009" w:rsidRDefault="00162906" w:rsidP="00162906">
      <w:pPr>
        <w:spacing w:after="0" w:line="240" w:lineRule="auto"/>
        <w:jc w:val="center"/>
        <w:rPr>
          <w:rFonts w:ascii="Times New Roman" w:hAnsi="Times New Roman" w:cs="Times New Roman"/>
          <w:b/>
          <w:caps/>
          <w:lang w:val="en-GB"/>
        </w:rPr>
      </w:pPr>
      <w:r w:rsidRPr="00B93009">
        <w:rPr>
          <w:rFonts w:ascii="Times New Roman" w:hAnsi="Times New Roman" w:cs="Times New Roman"/>
          <w:b/>
          <w:caps/>
          <w:lang w:val="en-US"/>
        </w:rPr>
        <w:lastRenderedPageBreak/>
        <w:t>FORMATION OF AXISYMMETRIC SHELLS FOR THE HOT PART OF A TURBOJET ENGINE</w:t>
      </w:r>
    </w:p>
    <w:p w:rsidR="00162906" w:rsidRPr="00B93009" w:rsidRDefault="00162906" w:rsidP="00162906">
      <w:pPr>
        <w:spacing w:after="0" w:line="240" w:lineRule="auto"/>
        <w:jc w:val="center"/>
        <w:rPr>
          <w:rFonts w:ascii="Times New Roman" w:hAnsi="Times New Roman" w:cs="Times New Roman"/>
          <w:caps/>
          <w:lang w:val="en-GB"/>
        </w:rPr>
      </w:pPr>
    </w:p>
    <w:p w:rsidR="00162906" w:rsidRPr="00B93009" w:rsidRDefault="00162906" w:rsidP="00162906">
      <w:pPr>
        <w:spacing w:after="0" w:line="240" w:lineRule="auto"/>
        <w:jc w:val="center"/>
        <w:rPr>
          <w:rFonts w:ascii="Times New Roman" w:hAnsi="Times New Roman" w:cs="Times New Roman"/>
          <w:b/>
          <w:bCs/>
          <w:vertAlign w:val="superscript"/>
        </w:rPr>
      </w:pPr>
      <w:proofErr w:type="gramStart"/>
      <w:r w:rsidRPr="00B93009">
        <w:rPr>
          <w:rFonts w:ascii="Times New Roman" w:hAnsi="Times New Roman" w:cs="Times New Roman"/>
          <w:b/>
          <w:bCs/>
          <w:lang w:val="en-US"/>
        </w:rPr>
        <w:t>V.I.</w:t>
      </w:r>
      <w:proofErr w:type="gramEnd"/>
      <w:r w:rsidRPr="00B93009">
        <w:rPr>
          <w:rFonts w:ascii="Times New Roman" w:hAnsi="Times New Roman" w:cs="Times New Roman"/>
          <w:b/>
          <w:bCs/>
          <w:lang w:val="en-US"/>
        </w:rPr>
        <w:t xml:space="preserve">  </w:t>
      </w:r>
      <w:proofErr w:type="spellStart"/>
      <w:r w:rsidRPr="00B93009">
        <w:rPr>
          <w:rFonts w:ascii="Times New Roman" w:hAnsi="Times New Roman" w:cs="Times New Roman"/>
          <w:b/>
          <w:bCs/>
          <w:lang w:val="en-US"/>
        </w:rPr>
        <w:t>Maksimenkov</w:t>
      </w:r>
      <w:proofErr w:type="spellEnd"/>
      <w:r w:rsidRPr="00B93009">
        <w:rPr>
          <w:rFonts w:ascii="Times New Roman" w:hAnsi="Times New Roman" w:cs="Times New Roman"/>
          <w:b/>
          <w:bCs/>
          <w:lang w:val="en-US"/>
        </w:rPr>
        <w:t xml:space="preserve">, M.V.  </w:t>
      </w:r>
      <w:proofErr w:type="spellStart"/>
      <w:r w:rsidRPr="00B93009">
        <w:rPr>
          <w:rFonts w:ascii="Times New Roman" w:hAnsi="Times New Roman" w:cs="Times New Roman"/>
          <w:b/>
          <w:bCs/>
          <w:lang w:val="en-US"/>
        </w:rPr>
        <w:t>Molod</w:t>
      </w:r>
      <w:proofErr w:type="spellEnd"/>
      <w:r w:rsidRPr="00B93009">
        <w:rPr>
          <w:rFonts w:ascii="Times New Roman" w:hAnsi="Times New Roman" w:cs="Times New Roman"/>
          <w:b/>
          <w:bCs/>
          <w:lang w:val="en-US"/>
        </w:rPr>
        <w:t xml:space="preserve">, V.I.  </w:t>
      </w:r>
      <w:proofErr w:type="spellStart"/>
      <w:r w:rsidRPr="00B93009">
        <w:rPr>
          <w:rFonts w:ascii="Times New Roman" w:hAnsi="Times New Roman" w:cs="Times New Roman"/>
          <w:b/>
          <w:bCs/>
          <w:lang w:val="en-US"/>
        </w:rPr>
        <w:t>Fedoseev</w:t>
      </w:r>
      <w:proofErr w:type="spellEnd"/>
    </w:p>
    <w:p w:rsidR="00162906" w:rsidRPr="00B93009" w:rsidRDefault="00162906" w:rsidP="00162906">
      <w:pPr>
        <w:spacing w:after="0" w:line="240" w:lineRule="auto"/>
        <w:jc w:val="center"/>
        <w:rPr>
          <w:rFonts w:ascii="Times New Roman" w:hAnsi="Times New Roman" w:cs="Times New Roman"/>
          <w:b/>
          <w:bCs/>
          <w:caps/>
        </w:rPr>
      </w:pPr>
    </w:p>
    <w:p w:rsidR="00162906" w:rsidRPr="00B93009" w:rsidRDefault="00162906"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lang w:val="en-US"/>
        </w:rPr>
        <w:t xml:space="preserve">Abstract: </w:t>
      </w:r>
      <w:r w:rsidRPr="00B93009">
        <w:rPr>
          <w:rFonts w:ascii="Times New Roman" w:hAnsi="Times New Roman" w:cs="Times New Roman"/>
          <w:lang w:val="en-US"/>
        </w:rPr>
        <w:t xml:space="preserve">the article considers the information on the shaping of panels on stretch-bending presses, allowing </w:t>
      </w:r>
      <w:proofErr w:type="gramStart"/>
      <w:r w:rsidRPr="00B93009">
        <w:rPr>
          <w:rFonts w:ascii="Times New Roman" w:hAnsi="Times New Roman" w:cs="Times New Roman"/>
          <w:lang w:val="en-US"/>
        </w:rPr>
        <w:t>to obtain</w:t>
      </w:r>
      <w:proofErr w:type="gramEnd"/>
      <w:r w:rsidRPr="00B93009">
        <w:rPr>
          <w:rFonts w:ascii="Times New Roman" w:hAnsi="Times New Roman" w:cs="Times New Roman"/>
          <w:lang w:val="en-US"/>
        </w:rPr>
        <w:t xml:space="preserve"> parts of the required quality. We analyzed the issues of the formation of </w:t>
      </w:r>
      <w:proofErr w:type="spellStart"/>
      <w:r w:rsidRPr="00B93009">
        <w:rPr>
          <w:rFonts w:ascii="Times New Roman" w:hAnsi="Times New Roman" w:cs="Times New Roman"/>
          <w:lang w:val="en-US"/>
        </w:rPr>
        <w:t>axisymmetric</w:t>
      </w:r>
      <w:proofErr w:type="spellEnd"/>
      <w:r w:rsidRPr="00B93009">
        <w:rPr>
          <w:rFonts w:ascii="Times New Roman" w:hAnsi="Times New Roman" w:cs="Times New Roman"/>
          <w:lang w:val="en-US"/>
        </w:rPr>
        <w:t xml:space="preserve"> shells in UHH furnaces, which are used for noise damping casings of turbojet engines. We present the technology of production of metal sound-absorbing structures (SAD) of the hot part of the engine. We give the materials used for the manufacture of SAD. We show the frame for the cal</w:t>
      </w:r>
      <w:r w:rsidRPr="00B93009">
        <w:rPr>
          <w:rFonts w:ascii="Times New Roman" w:hAnsi="Times New Roman" w:cs="Times New Roman"/>
          <w:lang w:val="en-US"/>
        </w:rPr>
        <w:t>i</w:t>
      </w:r>
      <w:r w:rsidRPr="00B93009">
        <w:rPr>
          <w:rFonts w:ascii="Times New Roman" w:hAnsi="Times New Roman" w:cs="Times New Roman"/>
          <w:lang w:val="en-US"/>
        </w:rPr>
        <w:t xml:space="preserve">bration of </w:t>
      </w:r>
      <w:proofErr w:type="spellStart"/>
      <w:r w:rsidRPr="00B93009">
        <w:rPr>
          <w:rFonts w:ascii="Times New Roman" w:hAnsi="Times New Roman" w:cs="Times New Roman"/>
          <w:lang w:val="en-US"/>
        </w:rPr>
        <w:t>axisymmetric</w:t>
      </w:r>
      <w:proofErr w:type="spellEnd"/>
      <w:r w:rsidRPr="00B93009">
        <w:rPr>
          <w:rFonts w:ascii="Times New Roman" w:hAnsi="Times New Roman" w:cs="Times New Roman"/>
          <w:lang w:val="en-US"/>
        </w:rPr>
        <w:t xml:space="preserve"> shells. The performed calculation of the increase in the diameter of the shell when heated in the UHH furnace showed that this value is determined by the coefficient of linear expansion of the frame material. We determined d</w:t>
      </w:r>
      <w:r w:rsidRPr="00B93009">
        <w:rPr>
          <w:rFonts w:ascii="Times New Roman" w:hAnsi="Times New Roman" w:cs="Times New Roman"/>
          <w:lang w:val="en-US"/>
        </w:rPr>
        <w:t>e</w:t>
      </w:r>
      <w:r w:rsidRPr="00B93009">
        <w:rPr>
          <w:rFonts w:ascii="Times New Roman" w:hAnsi="Times New Roman" w:cs="Times New Roman"/>
          <w:lang w:val="en-US"/>
        </w:rPr>
        <w:t>formations and pressure arising in the process of shaping. We give comparison of the arising pressures on the honeycomb filler with mechanical tests of samples and determined the limiting compressive stresses. A feature of this method is a small increase in the diameter of the shell during heating. To expand the technological capabilities of the calibration process, we developed a device that makes it possible to increase the degree of deformation during the shaping of the shell. We present the design of the device, which allows the process of forming shells at the expense of rings made of steel and titanium. At the same time, due to various coefficients of linear expansion, the movement of the disks is transferred to the levers and expanding sectors in contact with the shell. This design makes it possible to obtain a given degree of deformation for the shell by changing the geometric dimensions of the device elements. We developed a methodology for designing a device. We give an example of calculating the displacement of the device levers</w:t>
      </w:r>
    </w:p>
    <w:p w:rsidR="00162906" w:rsidRPr="00B93009" w:rsidRDefault="00162906" w:rsidP="00162906">
      <w:pPr>
        <w:spacing w:after="0" w:line="240" w:lineRule="auto"/>
        <w:ind w:firstLine="425"/>
        <w:jc w:val="both"/>
        <w:rPr>
          <w:rFonts w:ascii="Times New Roman" w:hAnsi="Times New Roman" w:cs="Times New Roman"/>
          <w:lang w:val="en-US"/>
        </w:rPr>
      </w:pPr>
    </w:p>
    <w:p w:rsidR="00162906" w:rsidRPr="00B93009" w:rsidRDefault="00162906" w:rsidP="00162906">
      <w:pPr>
        <w:spacing w:after="0" w:line="240" w:lineRule="auto"/>
        <w:ind w:firstLine="425"/>
        <w:jc w:val="both"/>
        <w:rPr>
          <w:rFonts w:ascii="Times New Roman" w:hAnsi="Times New Roman" w:cs="Times New Roman"/>
          <w:i/>
          <w:lang w:val="en-US"/>
        </w:rPr>
      </w:pPr>
      <w:r w:rsidRPr="00B93009">
        <w:rPr>
          <w:rFonts w:ascii="Times New Roman" w:hAnsi="Times New Roman" w:cs="Times New Roman"/>
          <w:b/>
          <w:lang w:val="en-GB"/>
        </w:rPr>
        <w:t>Key words:</w:t>
      </w:r>
      <w:r w:rsidRPr="00B93009">
        <w:rPr>
          <w:rFonts w:ascii="Times New Roman" w:hAnsi="Times New Roman" w:cs="Times New Roman"/>
          <w:i/>
          <w:lang w:val="en-GB"/>
        </w:rPr>
        <w:t xml:space="preserve"> </w:t>
      </w:r>
      <w:r w:rsidRPr="00B93009">
        <w:rPr>
          <w:rFonts w:ascii="Times New Roman" w:hAnsi="Times New Roman" w:cs="Times New Roman"/>
          <w:lang w:val="en-US"/>
        </w:rPr>
        <w:t>shell</w:t>
      </w:r>
      <w:r w:rsidRPr="00B93009">
        <w:rPr>
          <w:rFonts w:ascii="Times New Roman" w:hAnsi="Times New Roman" w:cs="Times New Roman"/>
          <w:lang w:val="en-GB"/>
        </w:rPr>
        <w:t>, strain, coefficient of linear expansion, device</w:t>
      </w:r>
    </w:p>
    <w:p w:rsidR="00162906" w:rsidRPr="00B93009" w:rsidRDefault="00162906" w:rsidP="00162906">
      <w:pPr>
        <w:spacing w:after="0" w:line="240" w:lineRule="auto"/>
        <w:rPr>
          <w:rFonts w:ascii="Times New Roman" w:hAnsi="Times New Roman" w:cs="Times New Roman"/>
          <w:lang w:val="en-US"/>
        </w:rPr>
      </w:pPr>
    </w:p>
    <w:p w:rsidR="00162906" w:rsidRPr="00B93009" w:rsidRDefault="00162906" w:rsidP="00162906">
      <w:pPr>
        <w:spacing w:after="0" w:line="240" w:lineRule="auto"/>
        <w:jc w:val="center"/>
        <w:rPr>
          <w:rFonts w:ascii="Times New Roman" w:hAnsi="Times New Roman" w:cs="Times New Roman"/>
          <w:b/>
          <w:bCs/>
          <w:lang w:val="en-US"/>
        </w:rPr>
      </w:pPr>
      <w:r w:rsidRPr="00B93009">
        <w:rPr>
          <w:rFonts w:ascii="Times New Roman" w:hAnsi="Times New Roman" w:cs="Times New Roman"/>
          <w:b/>
          <w:bCs/>
          <w:lang w:val="en-US"/>
        </w:rPr>
        <w:t>RESEARCH OF CHANGE IN INTERNAL STRESSES IN THE PROCESS OF DRILLING BLOCKS FROM NON-FERROUS ALLOYS IN A PRELIMINARY ELASTIC-DEFORMED STATE</w:t>
      </w:r>
    </w:p>
    <w:p w:rsidR="00162906" w:rsidRPr="00B93009" w:rsidRDefault="00162906" w:rsidP="00162906">
      <w:pPr>
        <w:spacing w:after="0" w:line="240" w:lineRule="auto"/>
        <w:jc w:val="center"/>
        <w:rPr>
          <w:rFonts w:ascii="Times New Roman" w:hAnsi="Times New Roman" w:cs="Times New Roman"/>
          <w:b/>
          <w:bCs/>
          <w:lang w:val="en-US"/>
        </w:rPr>
      </w:pPr>
    </w:p>
    <w:p w:rsidR="00162906" w:rsidRPr="00B93009" w:rsidRDefault="00162906" w:rsidP="00162906">
      <w:pPr>
        <w:spacing w:after="0" w:line="240" w:lineRule="auto"/>
        <w:jc w:val="center"/>
        <w:rPr>
          <w:rFonts w:ascii="Times New Roman" w:hAnsi="Times New Roman" w:cs="Times New Roman"/>
          <w:b/>
          <w:bCs/>
          <w:lang w:val="en-US"/>
        </w:rPr>
      </w:pPr>
      <w:r w:rsidRPr="00B93009">
        <w:rPr>
          <w:rFonts w:ascii="Times New Roman" w:hAnsi="Times New Roman" w:cs="Times New Roman"/>
          <w:b/>
          <w:bCs/>
          <w:lang w:val="en-US"/>
        </w:rPr>
        <w:t xml:space="preserve">V.V. </w:t>
      </w:r>
      <w:proofErr w:type="spellStart"/>
      <w:r w:rsidRPr="00B93009">
        <w:rPr>
          <w:rFonts w:ascii="Times New Roman" w:hAnsi="Times New Roman" w:cs="Times New Roman"/>
          <w:b/>
          <w:bCs/>
          <w:lang w:val="en-US"/>
        </w:rPr>
        <w:t>Kuts</w:t>
      </w:r>
      <w:proofErr w:type="spellEnd"/>
      <w:r w:rsidRPr="00B93009">
        <w:rPr>
          <w:rFonts w:ascii="Times New Roman" w:hAnsi="Times New Roman" w:cs="Times New Roman"/>
          <w:b/>
          <w:bCs/>
          <w:lang w:val="en-US"/>
        </w:rPr>
        <w:t xml:space="preserve">, A.S. </w:t>
      </w:r>
      <w:proofErr w:type="spellStart"/>
      <w:r w:rsidRPr="00B93009">
        <w:rPr>
          <w:rFonts w:ascii="Times New Roman" w:hAnsi="Times New Roman" w:cs="Times New Roman"/>
          <w:b/>
          <w:bCs/>
          <w:lang w:val="en-US"/>
        </w:rPr>
        <w:t>Byshkin</w:t>
      </w:r>
      <w:proofErr w:type="spellEnd"/>
      <w:r w:rsidRPr="00B93009">
        <w:rPr>
          <w:rFonts w:ascii="Times New Roman" w:hAnsi="Times New Roman" w:cs="Times New Roman"/>
          <w:b/>
          <w:bCs/>
          <w:lang w:val="en-US"/>
        </w:rPr>
        <w:t xml:space="preserve">, M.S. </w:t>
      </w:r>
      <w:proofErr w:type="spellStart"/>
      <w:r w:rsidRPr="00B93009">
        <w:rPr>
          <w:rFonts w:ascii="Times New Roman" w:hAnsi="Times New Roman" w:cs="Times New Roman"/>
          <w:b/>
          <w:bCs/>
          <w:lang w:val="en-US"/>
        </w:rPr>
        <w:t>Razumov</w:t>
      </w:r>
      <w:proofErr w:type="spellEnd"/>
    </w:p>
    <w:p w:rsidR="00162906" w:rsidRPr="00B93009" w:rsidRDefault="00162906" w:rsidP="00162906">
      <w:pPr>
        <w:spacing w:after="0" w:line="240" w:lineRule="auto"/>
        <w:jc w:val="center"/>
        <w:rPr>
          <w:rFonts w:ascii="Times New Roman" w:hAnsi="Times New Roman" w:cs="Times New Roman"/>
          <w:b/>
          <w:bCs/>
          <w:lang w:val="en-US"/>
        </w:rPr>
      </w:pPr>
    </w:p>
    <w:p w:rsidR="00162906" w:rsidRPr="00B93009" w:rsidRDefault="00162906" w:rsidP="00162906">
      <w:pPr>
        <w:spacing w:after="0" w:line="240" w:lineRule="auto"/>
        <w:jc w:val="both"/>
        <w:rPr>
          <w:rFonts w:ascii="Times New Roman" w:hAnsi="Times New Roman" w:cs="Times New Roman"/>
          <w:lang w:val="en-US"/>
        </w:rPr>
      </w:pPr>
    </w:p>
    <w:p w:rsidR="00162906" w:rsidRPr="00B93009" w:rsidRDefault="00162906"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bCs/>
          <w:lang w:val="en-US"/>
        </w:rPr>
        <w:t>Abstract</w:t>
      </w:r>
      <w:r w:rsidRPr="00B93009">
        <w:rPr>
          <w:rFonts w:ascii="Times New Roman" w:hAnsi="Times New Roman" w:cs="Times New Roman"/>
          <w:lang w:val="en-US"/>
        </w:rPr>
        <w:t>: drilling holes is one of the most common operations in the manufacture of parts. As a result, increasing the e</w:t>
      </w:r>
      <w:r w:rsidRPr="00B93009">
        <w:rPr>
          <w:rFonts w:ascii="Times New Roman" w:hAnsi="Times New Roman" w:cs="Times New Roman"/>
          <w:lang w:val="en-US"/>
        </w:rPr>
        <w:t>f</w:t>
      </w:r>
      <w:r w:rsidRPr="00B93009">
        <w:rPr>
          <w:rFonts w:ascii="Times New Roman" w:hAnsi="Times New Roman" w:cs="Times New Roman"/>
          <w:lang w:val="en-US"/>
        </w:rPr>
        <w:t xml:space="preserve">ficiency of this process is an urgent task. To improve the efficiency of the drilling process, we developed a method for drilling in a pre-stress-strain material of the </w:t>
      </w:r>
      <w:proofErr w:type="spellStart"/>
      <w:r w:rsidRPr="00B93009">
        <w:rPr>
          <w:rFonts w:ascii="Times New Roman" w:hAnsi="Times New Roman" w:cs="Times New Roman"/>
          <w:lang w:val="en-US"/>
        </w:rPr>
        <w:t>workpiece</w:t>
      </w:r>
      <w:proofErr w:type="spellEnd"/>
      <w:r w:rsidRPr="00B93009">
        <w:rPr>
          <w:rFonts w:ascii="Times New Roman" w:hAnsi="Times New Roman" w:cs="Times New Roman"/>
          <w:lang w:val="en-US"/>
        </w:rPr>
        <w:t>, which is subjected to elastic deformation by a load not exceeding the propo</w:t>
      </w:r>
      <w:r w:rsidRPr="00B93009">
        <w:rPr>
          <w:rFonts w:ascii="Times New Roman" w:hAnsi="Times New Roman" w:cs="Times New Roman"/>
          <w:lang w:val="en-US"/>
        </w:rPr>
        <w:t>r</w:t>
      </w:r>
      <w:r w:rsidRPr="00B93009">
        <w:rPr>
          <w:rFonts w:ascii="Times New Roman" w:hAnsi="Times New Roman" w:cs="Times New Roman"/>
          <w:lang w:val="en-US"/>
        </w:rPr>
        <w:t xml:space="preserve">tionality limit of the </w:t>
      </w:r>
      <w:proofErr w:type="spellStart"/>
      <w:r w:rsidRPr="00B93009">
        <w:rPr>
          <w:rFonts w:ascii="Times New Roman" w:hAnsi="Times New Roman" w:cs="Times New Roman"/>
          <w:lang w:val="en-US"/>
        </w:rPr>
        <w:t>workpiece</w:t>
      </w:r>
      <w:proofErr w:type="spellEnd"/>
      <w:r w:rsidRPr="00B93009">
        <w:rPr>
          <w:rFonts w:ascii="Times New Roman" w:hAnsi="Times New Roman" w:cs="Times New Roman"/>
          <w:lang w:val="en-US"/>
        </w:rPr>
        <w:t xml:space="preserve"> material. After removing the load, the dimensions of the </w:t>
      </w:r>
      <w:proofErr w:type="spellStart"/>
      <w:r w:rsidRPr="00B93009">
        <w:rPr>
          <w:rFonts w:ascii="Times New Roman" w:hAnsi="Times New Roman" w:cs="Times New Roman"/>
          <w:lang w:val="en-US"/>
        </w:rPr>
        <w:t>workpiece</w:t>
      </w:r>
      <w:proofErr w:type="spellEnd"/>
      <w:r w:rsidRPr="00B93009">
        <w:rPr>
          <w:rFonts w:ascii="Times New Roman" w:hAnsi="Times New Roman" w:cs="Times New Roman"/>
          <w:lang w:val="en-US"/>
        </w:rPr>
        <w:t xml:space="preserve"> remain the same. We show that with this method of drilling, a decrease in the axial component of the cutting force from 20 to 30% is observed. The reason for this is that the </w:t>
      </w:r>
      <w:proofErr w:type="spellStart"/>
      <w:r w:rsidRPr="00B93009">
        <w:rPr>
          <w:rFonts w:ascii="Times New Roman" w:hAnsi="Times New Roman" w:cs="Times New Roman"/>
          <w:lang w:val="en-US"/>
        </w:rPr>
        <w:t>workpiece</w:t>
      </w:r>
      <w:proofErr w:type="spellEnd"/>
      <w:r w:rsidRPr="00B93009">
        <w:rPr>
          <w:rFonts w:ascii="Times New Roman" w:hAnsi="Times New Roman" w:cs="Times New Roman"/>
          <w:lang w:val="en-US"/>
        </w:rPr>
        <w:t xml:space="preserve"> material will enter the cutting zone, namely the primary deformation zone, being in a pre-deformed state, which contributes to the saturation of the crystal lattice of the metal being processed with energy. Within the framework of the presented work, we carried out the modeling of the process of drilling </w:t>
      </w:r>
      <w:proofErr w:type="spellStart"/>
      <w:r w:rsidRPr="00B93009">
        <w:rPr>
          <w:rFonts w:ascii="Times New Roman" w:hAnsi="Times New Roman" w:cs="Times New Roman"/>
          <w:lang w:val="en-US"/>
        </w:rPr>
        <w:t>workpieces</w:t>
      </w:r>
      <w:proofErr w:type="spellEnd"/>
      <w:r w:rsidRPr="00B93009">
        <w:rPr>
          <w:rFonts w:ascii="Times New Roman" w:hAnsi="Times New Roman" w:cs="Times New Roman"/>
          <w:lang w:val="en-US"/>
        </w:rPr>
        <w:t xml:space="preserve"> from non-ferrous alloys in a pre-elastically deformed state. Of particular interest in the disclosure of the mechanism of this phenomenon is the study and description of changes in the zone of the preliminary elastic-deformed state of the processed material at different drilling depths. This study was carried out in the DEFORM-3D finite element analysis environment. Thus, it can be argued that the elastically deformed state of the processed material will be provided in the cutting zone throughout the entire processing time</w:t>
      </w:r>
    </w:p>
    <w:p w:rsidR="00162906" w:rsidRPr="00B93009" w:rsidRDefault="00162906" w:rsidP="00162906">
      <w:pPr>
        <w:spacing w:after="0" w:line="240" w:lineRule="auto"/>
        <w:ind w:firstLine="425"/>
        <w:jc w:val="both"/>
        <w:rPr>
          <w:rFonts w:ascii="Times New Roman" w:hAnsi="Times New Roman" w:cs="Times New Roman"/>
          <w:b/>
          <w:bCs/>
          <w:lang w:val="en-US"/>
        </w:rPr>
      </w:pPr>
    </w:p>
    <w:p w:rsidR="00162906" w:rsidRPr="00B93009" w:rsidRDefault="00162906"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bCs/>
          <w:lang w:val="en-US"/>
        </w:rPr>
        <w:t>Key words</w:t>
      </w:r>
      <w:r w:rsidRPr="00B93009">
        <w:rPr>
          <w:rFonts w:ascii="Times New Roman" w:hAnsi="Times New Roman" w:cs="Times New Roman"/>
          <w:lang w:val="en-US"/>
        </w:rPr>
        <w:t xml:space="preserve">: drilling, elastic limit, device, deformation, </w:t>
      </w:r>
      <w:proofErr w:type="spellStart"/>
      <w:r w:rsidRPr="00B93009">
        <w:rPr>
          <w:rFonts w:ascii="Times New Roman" w:hAnsi="Times New Roman" w:cs="Times New Roman"/>
          <w:lang w:val="en-US"/>
        </w:rPr>
        <w:t>workpiece</w:t>
      </w:r>
      <w:proofErr w:type="spellEnd"/>
      <w:r w:rsidRPr="00B93009">
        <w:rPr>
          <w:rFonts w:ascii="Times New Roman" w:hAnsi="Times New Roman" w:cs="Times New Roman"/>
          <w:lang w:val="en-US"/>
        </w:rPr>
        <w:t>, fracture, proportionality limit, physical and mechan</w:t>
      </w:r>
      <w:r w:rsidRPr="00B93009">
        <w:rPr>
          <w:rFonts w:ascii="Times New Roman" w:hAnsi="Times New Roman" w:cs="Times New Roman"/>
          <w:lang w:val="en-US"/>
        </w:rPr>
        <w:t>i</w:t>
      </w:r>
      <w:r w:rsidRPr="00B93009">
        <w:rPr>
          <w:rFonts w:ascii="Times New Roman" w:hAnsi="Times New Roman" w:cs="Times New Roman"/>
          <w:lang w:val="en-US"/>
        </w:rPr>
        <w:t>cal properties</w:t>
      </w:r>
    </w:p>
    <w:p w:rsidR="00162906" w:rsidRPr="00B93009" w:rsidRDefault="00162906" w:rsidP="00162906">
      <w:pPr>
        <w:spacing w:after="0" w:line="240" w:lineRule="auto"/>
        <w:ind w:firstLine="425"/>
        <w:jc w:val="both"/>
        <w:rPr>
          <w:rFonts w:ascii="Times New Roman" w:hAnsi="Times New Roman" w:cs="Times New Roman"/>
          <w:b/>
          <w:bCs/>
          <w:lang w:val="en-US"/>
        </w:rPr>
      </w:pPr>
    </w:p>
    <w:p w:rsidR="00162906" w:rsidRPr="00B93009" w:rsidRDefault="00162906"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bCs/>
          <w:lang w:val="en-US"/>
        </w:rPr>
        <w:t>Acknowledgements</w:t>
      </w:r>
      <w:r w:rsidRPr="00B93009">
        <w:rPr>
          <w:rFonts w:ascii="Times New Roman" w:hAnsi="Times New Roman" w:cs="Times New Roman"/>
          <w:lang w:val="en-US"/>
        </w:rPr>
        <w:t>: the research was carried out with the financial support of the Russian Foundation for Basic R</w:t>
      </w:r>
      <w:r w:rsidRPr="00B93009">
        <w:rPr>
          <w:rFonts w:ascii="Times New Roman" w:hAnsi="Times New Roman" w:cs="Times New Roman"/>
          <w:lang w:val="en-US"/>
        </w:rPr>
        <w:t>e</w:t>
      </w:r>
      <w:r w:rsidRPr="00B93009">
        <w:rPr>
          <w:rFonts w:ascii="Times New Roman" w:hAnsi="Times New Roman" w:cs="Times New Roman"/>
          <w:lang w:val="en-US"/>
        </w:rPr>
        <w:t>search in the framework of the scientific project No. 19-38-90108</w:t>
      </w:r>
    </w:p>
    <w:p w:rsidR="00162906" w:rsidRPr="00B93009" w:rsidRDefault="00162906" w:rsidP="00162906">
      <w:pPr>
        <w:pStyle w:val="a6"/>
        <w:rPr>
          <w:b/>
          <w:sz w:val="22"/>
          <w:szCs w:val="22"/>
          <w:lang w:val="ru-RU"/>
        </w:rPr>
      </w:pPr>
    </w:p>
    <w:p w:rsidR="00162906" w:rsidRPr="00B93009" w:rsidRDefault="00162906">
      <w:pPr>
        <w:spacing w:after="200" w:line="276" w:lineRule="auto"/>
        <w:rPr>
          <w:rFonts w:ascii="Times New Roman" w:eastAsia="MS Mincho" w:hAnsi="Times New Roman" w:cs="Times New Roman"/>
          <w:b/>
          <w:lang w:eastAsia="ja-JP"/>
        </w:rPr>
      </w:pPr>
      <w:r w:rsidRPr="00B93009">
        <w:rPr>
          <w:rFonts w:ascii="Times New Roman" w:hAnsi="Times New Roman" w:cs="Times New Roman"/>
          <w:b/>
        </w:rPr>
        <w:br w:type="page"/>
      </w:r>
    </w:p>
    <w:p w:rsidR="00162906" w:rsidRPr="00B93009" w:rsidRDefault="00162906" w:rsidP="00162906">
      <w:pPr>
        <w:pStyle w:val="a6"/>
        <w:rPr>
          <w:b/>
          <w:color w:val="000000" w:themeColor="text1"/>
          <w:sz w:val="22"/>
          <w:szCs w:val="22"/>
        </w:rPr>
      </w:pPr>
      <w:r w:rsidRPr="00B93009">
        <w:rPr>
          <w:b/>
          <w:sz w:val="22"/>
          <w:szCs w:val="22"/>
        </w:rPr>
        <w:lastRenderedPageBreak/>
        <w:t>METHOD FOR DETERMINING THE PLASTICITY OF LOW-PLASTIC MATERIALS UNDER HIGH HYDROSTATIC PRESSURE</w:t>
      </w:r>
    </w:p>
    <w:p w:rsidR="00162906" w:rsidRPr="00B93009" w:rsidRDefault="00162906" w:rsidP="00162906">
      <w:pPr>
        <w:pStyle w:val="a6"/>
        <w:jc w:val="left"/>
        <w:rPr>
          <w:b/>
          <w:color w:val="000000" w:themeColor="text1"/>
          <w:spacing w:val="-3"/>
          <w:w w:val="97"/>
          <w:sz w:val="22"/>
          <w:szCs w:val="22"/>
        </w:rPr>
      </w:pPr>
    </w:p>
    <w:p w:rsidR="00162906" w:rsidRPr="00B93009" w:rsidRDefault="00162906" w:rsidP="00162906">
      <w:pPr>
        <w:spacing w:after="0" w:line="240" w:lineRule="auto"/>
        <w:jc w:val="center"/>
        <w:rPr>
          <w:rFonts w:ascii="Times New Roman" w:hAnsi="Times New Roman" w:cs="Times New Roman"/>
          <w:b/>
          <w:lang w:val="en-US"/>
        </w:rPr>
      </w:pPr>
      <w:proofErr w:type="spellStart"/>
      <w:r w:rsidRPr="00B93009">
        <w:rPr>
          <w:rFonts w:ascii="Times New Roman" w:hAnsi="Times New Roman" w:cs="Times New Roman"/>
          <w:b/>
          <w:lang w:val="en-US"/>
        </w:rPr>
        <w:t>Yu.A</w:t>
      </w:r>
      <w:proofErr w:type="spellEnd"/>
      <w:r w:rsidRPr="00B93009">
        <w:rPr>
          <w:rFonts w:ascii="Times New Roman" w:hAnsi="Times New Roman" w:cs="Times New Roman"/>
          <w:b/>
          <w:lang w:val="en-US"/>
        </w:rPr>
        <w:t xml:space="preserve">. </w:t>
      </w:r>
      <w:proofErr w:type="spellStart"/>
      <w:r w:rsidRPr="00B93009">
        <w:rPr>
          <w:rFonts w:ascii="Times New Roman" w:hAnsi="Times New Roman" w:cs="Times New Roman"/>
          <w:b/>
          <w:lang w:val="en-US"/>
        </w:rPr>
        <w:t>Tsekhanov</w:t>
      </w:r>
      <w:proofErr w:type="spellEnd"/>
      <w:r w:rsidRPr="00B93009">
        <w:rPr>
          <w:rFonts w:ascii="Times New Roman" w:hAnsi="Times New Roman" w:cs="Times New Roman"/>
          <w:b/>
          <w:lang w:val="en-US"/>
        </w:rPr>
        <w:t xml:space="preserve">, M.N. </w:t>
      </w:r>
      <w:proofErr w:type="spellStart"/>
      <w:r w:rsidRPr="00B93009">
        <w:rPr>
          <w:rFonts w:ascii="Times New Roman" w:hAnsi="Times New Roman" w:cs="Times New Roman"/>
          <w:b/>
          <w:lang w:val="en-US"/>
        </w:rPr>
        <w:t>Podoprikhin</w:t>
      </w:r>
      <w:proofErr w:type="spellEnd"/>
      <w:r w:rsidRPr="00B93009">
        <w:rPr>
          <w:rFonts w:ascii="Times New Roman" w:hAnsi="Times New Roman" w:cs="Times New Roman"/>
          <w:b/>
          <w:lang w:val="en-US"/>
        </w:rPr>
        <w:t xml:space="preserve">, I.V. </w:t>
      </w:r>
      <w:proofErr w:type="spellStart"/>
      <w:r w:rsidRPr="00B93009">
        <w:rPr>
          <w:rFonts w:ascii="Times New Roman" w:hAnsi="Times New Roman" w:cs="Times New Roman"/>
          <w:b/>
          <w:lang w:val="en-US"/>
        </w:rPr>
        <w:t>Shepelenko</w:t>
      </w:r>
      <w:proofErr w:type="spellEnd"/>
      <w:r w:rsidRPr="00B93009">
        <w:rPr>
          <w:rFonts w:ascii="Times New Roman" w:hAnsi="Times New Roman" w:cs="Times New Roman"/>
          <w:b/>
          <w:lang w:val="en-US"/>
        </w:rPr>
        <w:t xml:space="preserve">, </w:t>
      </w:r>
      <w:proofErr w:type="spellStart"/>
      <w:r w:rsidRPr="00B93009">
        <w:rPr>
          <w:rFonts w:ascii="Times New Roman" w:eastAsia="Times New Roman" w:hAnsi="Times New Roman" w:cs="Times New Roman"/>
          <w:b/>
          <w:color w:val="000000"/>
          <w:kern w:val="2"/>
          <w:lang w:val="en-US" w:eastAsia="zh-CN"/>
        </w:rPr>
        <w:t>Ya.B</w:t>
      </w:r>
      <w:proofErr w:type="spellEnd"/>
      <w:r w:rsidRPr="00B93009">
        <w:rPr>
          <w:rFonts w:ascii="Times New Roman" w:eastAsia="Times New Roman" w:hAnsi="Times New Roman" w:cs="Times New Roman"/>
          <w:b/>
          <w:color w:val="000000"/>
          <w:kern w:val="2"/>
          <w:lang w:val="en-US" w:eastAsia="zh-CN"/>
        </w:rPr>
        <w:t xml:space="preserve">. </w:t>
      </w:r>
      <w:proofErr w:type="spellStart"/>
      <w:r w:rsidRPr="00B93009">
        <w:rPr>
          <w:rFonts w:ascii="Times New Roman" w:eastAsia="Times New Roman" w:hAnsi="Times New Roman" w:cs="Times New Roman"/>
          <w:b/>
          <w:color w:val="000000"/>
          <w:kern w:val="2"/>
          <w:lang w:val="en-US" w:eastAsia="zh-CN"/>
        </w:rPr>
        <w:t>Nemirovskiy</w:t>
      </w:r>
      <w:proofErr w:type="spellEnd"/>
    </w:p>
    <w:p w:rsidR="00162906" w:rsidRPr="00B93009" w:rsidRDefault="00162906" w:rsidP="00162906">
      <w:pPr>
        <w:spacing w:after="0" w:line="240" w:lineRule="auto"/>
        <w:jc w:val="center"/>
        <w:rPr>
          <w:rFonts w:ascii="Times New Roman" w:hAnsi="Times New Roman" w:cs="Times New Roman"/>
          <w:lang w:val="en-US"/>
        </w:rPr>
      </w:pPr>
    </w:p>
    <w:p w:rsidR="00162906" w:rsidRPr="00B93009" w:rsidRDefault="00162906"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lang w:val="en-US"/>
        </w:rPr>
        <w:t>Abstract:</w:t>
      </w:r>
      <w:r w:rsidRPr="00B93009">
        <w:rPr>
          <w:rFonts w:ascii="Times New Roman" w:hAnsi="Times New Roman" w:cs="Times New Roman"/>
          <w:lang w:val="en-US"/>
        </w:rPr>
        <w:t xml:space="preserve"> the article proposes a method for determining the plasticity of low-plastic materials. It consists in axial co</w:t>
      </w:r>
      <w:r w:rsidRPr="00B93009">
        <w:rPr>
          <w:rFonts w:ascii="Times New Roman" w:hAnsi="Times New Roman" w:cs="Times New Roman"/>
          <w:lang w:val="en-US"/>
        </w:rPr>
        <w:t>m</w:t>
      </w:r>
      <w:r w:rsidRPr="00B93009">
        <w:rPr>
          <w:rFonts w:ascii="Times New Roman" w:hAnsi="Times New Roman" w:cs="Times New Roman"/>
          <w:lang w:val="en-US"/>
        </w:rPr>
        <w:t>pression of a cylindrical specimen, consisting of several mating sleeves made of different materials: from the investigated low-plastic and high-plastic ones. During deformation, a high hydrostatic pressure is created in the bushing under study, which i</w:t>
      </w:r>
      <w:r w:rsidRPr="00B93009">
        <w:rPr>
          <w:rFonts w:ascii="Times New Roman" w:hAnsi="Times New Roman" w:cs="Times New Roman"/>
          <w:lang w:val="en-US"/>
        </w:rPr>
        <w:t>n</w:t>
      </w:r>
      <w:r w:rsidRPr="00B93009">
        <w:rPr>
          <w:rFonts w:ascii="Times New Roman" w:hAnsi="Times New Roman" w:cs="Times New Roman"/>
          <w:lang w:val="en-US"/>
        </w:rPr>
        <w:t>creases its plasticity and deformability. We developed a theoretical model of the compression of such a composite sample, which makes it possible to experimentally achieve plastic fracture of a brittle material at high hydrostatic pressure. This is achieved both by the choice of plastic material and by the position of the sleeve made of low plastic material in relation to the bushes made of high plastic materials. The accuracy of the proposed method is confirmed by comparing the calculation results both by the model and by the finite element method. Calculations performed according to the developed model make it possible to determine the parameters of the stress-strain state of a specimen from the investigated low-plastic material, as well as its a</w:t>
      </w:r>
      <w:r w:rsidRPr="00B93009">
        <w:rPr>
          <w:rFonts w:ascii="Times New Roman" w:hAnsi="Times New Roman" w:cs="Times New Roman"/>
          <w:lang w:val="en-US"/>
        </w:rPr>
        <w:t>c</w:t>
      </w:r>
      <w:r w:rsidRPr="00B93009">
        <w:rPr>
          <w:rFonts w:ascii="Times New Roman" w:hAnsi="Times New Roman" w:cs="Times New Roman"/>
          <w:lang w:val="en-US"/>
        </w:rPr>
        <w:t>cumulated deformation before failure at various negative values of the stiffness coefficient. We used the developed method to determine the ductility of cast iron SCH20, from which the liners of engines are made, processed using deforming broaching, when large hydrostatic pressures and plastic deformations arise in the contact zone from the tools. In this case, to assess the quality of processing, it is necessary to calculate the resource of the used plasticity using the plasticity diagram of cast iron. In the experiments, significant deformations of brittle cast iron have been achieved. The results obtained made it possible to co</w:t>
      </w:r>
      <w:r w:rsidRPr="00B93009">
        <w:rPr>
          <w:rFonts w:ascii="Times New Roman" w:hAnsi="Times New Roman" w:cs="Times New Roman"/>
          <w:lang w:val="en-US"/>
        </w:rPr>
        <w:t>n</w:t>
      </w:r>
      <w:r w:rsidRPr="00B93009">
        <w:rPr>
          <w:rFonts w:ascii="Times New Roman" w:hAnsi="Times New Roman" w:cs="Times New Roman"/>
          <w:lang w:val="en-US"/>
        </w:rPr>
        <w:t>struct a diagram of the ductility of cast iron in the area of high hydrostatic compression</w:t>
      </w:r>
    </w:p>
    <w:p w:rsidR="00162906" w:rsidRPr="00B93009" w:rsidRDefault="00162906" w:rsidP="00162906">
      <w:pPr>
        <w:spacing w:after="0" w:line="240" w:lineRule="auto"/>
        <w:ind w:firstLine="425"/>
        <w:jc w:val="both"/>
        <w:rPr>
          <w:rFonts w:ascii="Times New Roman" w:hAnsi="Times New Roman" w:cs="Times New Roman"/>
          <w:lang w:val="en-US"/>
        </w:rPr>
      </w:pPr>
    </w:p>
    <w:p w:rsidR="00162906" w:rsidRPr="00B93009" w:rsidRDefault="00162906" w:rsidP="00162906">
      <w:pPr>
        <w:spacing w:after="0" w:line="240" w:lineRule="auto"/>
        <w:ind w:firstLine="425"/>
        <w:jc w:val="both"/>
        <w:rPr>
          <w:rFonts w:ascii="Times New Roman" w:hAnsi="Times New Roman" w:cs="Times New Roman"/>
          <w:lang w:val="en-US"/>
        </w:rPr>
      </w:pPr>
      <w:r w:rsidRPr="00B93009">
        <w:rPr>
          <w:rFonts w:ascii="Times New Roman" w:hAnsi="Times New Roman" w:cs="Times New Roman"/>
          <w:b/>
          <w:lang w:val="en-US"/>
        </w:rPr>
        <w:t>Key words:</w:t>
      </w:r>
      <w:r w:rsidRPr="00B93009">
        <w:rPr>
          <w:rFonts w:ascii="Times New Roman" w:hAnsi="Times New Roman" w:cs="Times New Roman"/>
          <w:lang w:val="en-US"/>
        </w:rPr>
        <w:t xml:space="preserve"> theoretical model; stress-deformed state; cast iron; plasticity; deformation</w:t>
      </w:r>
    </w:p>
    <w:p w:rsidR="00162906" w:rsidRPr="00B93009" w:rsidRDefault="00162906" w:rsidP="00162906">
      <w:pPr>
        <w:spacing w:after="0" w:line="240" w:lineRule="auto"/>
        <w:rPr>
          <w:rFonts w:ascii="Times New Roman" w:hAnsi="Times New Roman" w:cs="Times New Roman"/>
          <w:lang w:val="en-US"/>
        </w:rPr>
      </w:pPr>
    </w:p>
    <w:sectPr w:rsidR="00162906" w:rsidRPr="00B93009" w:rsidSect="00162906">
      <w:pgSz w:w="11906" w:h="16838"/>
      <w:pgMar w:top="1418"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charset w:val="CC"/>
    <w:family w:val="roman"/>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compat/>
  <w:rsids>
    <w:rsidRoot w:val="006079B2"/>
    <w:rsid w:val="00162906"/>
    <w:rsid w:val="003660F0"/>
    <w:rsid w:val="006079B2"/>
    <w:rsid w:val="00B93009"/>
    <w:rsid w:val="00C379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9B2"/>
    <w:pPr>
      <w:spacing w:after="160" w:line="259" w:lineRule="auto"/>
    </w:pPr>
    <w:rPr>
      <w:rFonts w:eastAsiaTheme="minorEastAsia"/>
    </w:rPr>
  </w:style>
  <w:style w:type="paragraph" w:styleId="1">
    <w:name w:val="heading 1"/>
    <w:basedOn w:val="a"/>
    <w:next w:val="a"/>
    <w:link w:val="10"/>
    <w:uiPriority w:val="9"/>
    <w:qFormat/>
    <w:rsid w:val="001629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6079B2"/>
  </w:style>
  <w:style w:type="character" w:customStyle="1" w:styleId="jlqj4b">
    <w:name w:val="jlqj4b"/>
    <w:basedOn w:val="a0"/>
    <w:rsid w:val="006079B2"/>
  </w:style>
  <w:style w:type="paragraph" w:customStyle="1" w:styleId="Els-Abstract-text">
    <w:name w:val="Els-Abstract-text"/>
    <w:next w:val="a"/>
    <w:rsid w:val="006079B2"/>
    <w:pPr>
      <w:spacing w:after="0" w:line="220" w:lineRule="exact"/>
      <w:jc w:val="both"/>
    </w:pPr>
    <w:rPr>
      <w:rFonts w:ascii="Times New Roman" w:eastAsia="SimSun" w:hAnsi="Times New Roman" w:cs="Times New Roman"/>
      <w:sz w:val="18"/>
      <w:szCs w:val="20"/>
      <w:lang w:val="en-US"/>
    </w:rPr>
  </w:style>
  <w:style w:type="paragraph" w:customStyle="1" w:styleId="Els-body-text">
    <w:name w:val="Els-body-text"/>
    <w:rsid w:val="006079B2"/>
    <w:pPr>
      <w:spacing w:after="0" w:line="240" w:lineRule="exact"/>
      <w:ind w:firstLine="238"/>
      <w:jc w:val="both"/>
    </w:pPr>
    <w:rPr>
      <w:rFonts w:ascii="Times New Roman" w:eastAsia="SimSun" w:hAnsi="Times New Roman" w:cs="Times New Roman"/>
      <w:sz w:val="20"/>
      <w:szCs w:val="20"/>
      <w:lang w:val="en-US"/>
    </w:rPr>
  </w:style>
  <w:style w:type="character" w:customStyle="1" w:styleId="tlid-translation">
    <w:name w:val="tlid-translation"/>
    <w:basedOn w:val="a0"/>
    <w:rsid w:val="003660F0"/>
  </w:style>
  <w:style w:type="paragraph" w:styleId="a3">
    <w:name w:val="footnote text"/>
    <w:basedOn w:val="a"/>
    <w:link w:val="a4"/>
    <w:uiPriority w:val="99"/>
    <w:unhideWhenUsed/>
    <w:rsid w:val="003660F0"/>
    <w:pPr>
      <w:spacing w:after="0" w:line="240" w:lineRule="auto"/>
    </w:pPr>
    <w:rPr>
      <w:rFonts w:eastAsiaTheme="minorHAnsi"/>
      <w:sz w:val="20"/>
      <w:szCs w:val="20"/>
    </w:rPr>
  </w:style>
  <w:style w:type="character" w:customStyle="1" w:styleId="a4">
    <w:name w:val="Текст сноски Знак"/>
    <w:basedOn w:val="a0"/>
    <w:link w:val="a3"/>
    <w:uiPriority w:val="99"/>
    <w:rsid w:val="003660F0"/>
    <w:rPr>
      <w:sz w:val="20"/>
      <w:szCs w:val="20"/>
    </w:rPr>
  </w:style>
  <w:style w:type="paragraph" w:customStyle="1" w:styleId="003">
    <w:name w:val="003_Автор_верх"/>
    <w:basedOn w:val="a"/>
    <w:qFormat/>
    <w:rsid w:val="003660F0"/>
    <w:pPr>
      <w:spacing w:before="240" w:after="0" w:line="240" w:lineRule="auto"/>
      <w:jc w:val="both"/>
    </w:pPr>
    <w:rPr>
      <w:rFonts w:ascii="Times New Roman" w:eastAsia="Calibri" w:hAnsi="Times New Roman" w:cs="Times New Roman"/>
    </w:rPr>
  </w:style>
  <w:style w:type="character" w:styleId="a5">
    <w:name w:val="Strong"/>
    <w:basedOn w:val="a0"/>
    <w:uiPriority w:val="22"/>
    <w:qFormat/>
    <w:rsid w:val="003660F0"/>
    <w:rPr>
      <w:b/>
      <w:bCs/>
    </w:rPr>
  </w:style>
  <w:style w:type="paragraph" w:customStyle="1" w:styleId="Style44">
    <w:name w:val="Style44"/>
    <w:basedOn w:val="a"/>
    <w:rsid w:val="00162906"/>
    <w:pPr>
      <w:widowControl w:val="0"/>
      <w:autoSpaceDE w:val="0"/>
      <w:autoSpaceDN w:val="0"/>
      <w:adjustRightInd w:val="0"/>
      <w:spacing w:after="0" w:line="233" w:lineRule="exact"/>
      <w:ind w:hanging="379"/>
    </w:pPr>
    <w:rPr>
      <w:rFonts w:ascii="Century Schoolbook" w:eastAsia="Times New Roman" w:hAnsi="Century Schoolbook" w:cs="Century Schoolbook"/>
      <w:sz w:val="24"/>
      <w:szCs w:val="24"/>
      <w:lang w:eastAsia="ru-RU"/>
    </w:rPr>
  </w:style>
  <w:style w:type="character" w:customStyle="1" w:styleId="FontStyle117">
    <w:name w:val="Font Style117"/>
    <w:rsid w:val="00162906"/>
    <w:rPr>
      <w:rFonts w:ascii="Bookman Old Style" w:hAnsi="Bookman Old Style" w:cs="Bookman Old Style" w:hint="default"/>
      <w:sz w:val="18"/>
      <w:szCs w:val="18"/>
    </w:rPr>
  </w:style>
  <w:style w:type="paragraph" w:customStyle="1" w:styleId="a6">
    <w:name w:val="논문제목"/>
    <w:basedOn w:val="1"/>
    <w:rsid w:val="00162906"/>
    <w:pPr>
      <w:keepLines w:val="0"/>
      <w:spacing w:before="0" w:line="240" w:lineRule="auto"/>
      <w:jc w:val="center"/>
    </w:pPr>
    <w:rPr>
      <w:rFonts w:ascii="Times New Roman" w:eastAsia="MS Mincho" w:hAnsi="Times New Roman" w:cs="Times New Roman"/>
      <w:b w:val="0"/>
      <w:bCs w:val="0"/>
      <w:color w:val="auto"/>
      <w:szCs w:val="32"/>
      <w:lang w:val="en-US" w:eastAsia="ja-JP"/>
    </w:rPr>
  </w:style>
  <w:style w:type="character" w:customStyle="1" w:styleId="10">
    <w:name w:val="Заголовок 1 Знак"/>
    <w:basedOn w:val="a0"/>
    <w:link w:val="1"/>
    <w:uiPriority w:val="9"/>
    <w:rsid w:val="001629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5964</Words>
  <Characters>33998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smalukova</dc:creator>
  <cp:keywords/>
  <dc:description/>
  <cp:lastModifiedBy>smalukova</cp:lastModifiedBy>
  <cp:revision>2</cp:revision>
  <dcterms:created xsi:type="dcterms:W3CDTF">2021-06-18T07:25:00Z</dcterms:created>
  <dcterms:modified xsi:type="dcterms:W3CDTF">2021-06-18T08:23:00Z</dcterms:modified>
</cp:coreProperties>
</file>